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20" w:lineRule="exact"/>
        <w:rPr>
          <w:rFonts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天津商务职业学院2019年公开招聘高级专业技术职务或</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博士研究生学历学位专任教师岗位工作人员计划表</w:t>
      </w:r>
    </w:p>
    <w:p>
      <w:pPr>
        <w:spacing w:line="400" w:lineRule="exact"/>
        <w:jc w:val="center"/>
        <w:rPr>
          <w:rFonts w:ascii="方正小标宋简体" w:hAnsi="方正小标宋简体" w:eastAsia="方正小标宋简体" w:cs="方正小标宋简体"/>
          <w:sz w:val="44"/>
          <w:szCs w:val="44"/>
        </w:rPr>
      </w:pPr>
    </w:p>
    <w:tbl>
      <w:tblPr>
        <w:tblStyle w:val="6"/>
        <w:tblW w:w="13436"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572"/>
        <w:gridCol w:w="828"/>
        <w:gridCol w:w="1991"/>
        <w:gridCol w:w="6001"/>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blHeader/>
        </w:trPr>
        <w:tc>
          <w:tcPr>
            <w:tcW w:w="1064" w:type="dxa"/>
            <w:vAlign w:val="center"/>
          </w:tcPr>
          <w:p>
            <w:pPr>
              <w:widowControl/>
              <w:jc w:val="center"/>
              <w:rPr>
                <w:rFonts w:asciiTheme="minorEastAsia" w:hAnsiTheme="minorEastAsia" w:cstheme="minorEastAsia"/>
                <w:b/>
                <w:bCs/>
                <w:szCs w:val="21"/>
              </w:rPr>
            </w:pPr>
            <w:r>
              <w:rPr>
                <w:rFonts w:hint="eastAsia" w:asciiTheme="minorEastAsia" w:hAnsiTheme="minorEastAsia" w:cstheme="minorEastAsia"/>
                <w:b/>
                <w:bCs/>
                <w:szCs w:val="21"/>
              </w:rPr>
              <w:t>岗位编号</w:t>
            </w:r>
          </w:p>
        </w:tc>
        <w:tc>
          <w:tcPr>
            <w:tcW w:w="1572" w:type="dxa"/>
            <w:vAlign w:val="center"/>
          </w:tcPr>
          <w:p>
            <w:pPr>
              <w:widowControl/>
              <w:jc w:val="center"/>
              <w:rPr>
                <w:rFonts w:asciiTheme="minorEastAsia" w:hAnsiTheme="minorEastAsia" w:cstheme="minorEastAsia"/>
                <w:b/>
                <w:bCs/>
                <w:szCs w:val="21"/>
              </w:rPr>
            </w:pPr>
            <w:r>
              <w:rPr>
                <w:rFonts w:hint="eastAsia" w:asciiTheme="minorEastAsia" w:hAnsiTheme="minorEastAsia" w:cstheme="minorEastAsia"/>
                <w:b/>
                <w:bCs/>
                <w:szCs w:val="21"/>
              </w:rPr>
              <w:t>岗位名称</w:t>
            </w:r>
          </w:p>
        </w:tc>
        <w:tc>
          <w:tcPr>
            <w:tcW w:w="828" w:type="dxa"/>
            <w:vAlign w:val="center"/>
          </w:tcPr>
          <w:p>
            <w:pPr>
              <w:widowControl/>
              <w:jc w:val="center"/>
              <w:rPr>
                <w:rFonts w:asciiTheme="minorEastAsia" w:hAnsiTheme="minorEastAsia" w:cstheme="minorEastAsia"/>
                <w:b/>
                <w:bCs/>
                <w:szCs w:val="21"/>
              </w:rPr>
            </w:pPr>
            <w:r>
              <w:rPr>
                <w:rFonts w:hint="eastAsia" w:asciiTheme="minorEastAsia" w:hAnsiTheme="minorEastAsia" w:cstheme="minorEastAsia"/>
                <w:b/>
                <w:bCs/>
                <w:szCs w:val="21"/>
              </w:rPr>
              <w:t>计划数</w:t>
            </w:r>
          </w:p>
        </w:tc>
        <w:tc>
          <w:tcPr>
            <w:tcW w:w="1991" w:type="dxa"/>
            <w:vAlign w:val="center"/>
          </w:tcPr>
          <w:p>
            <w:pPr>
              <w:widowControl/>
              <w:jc w:val="center"/>
              <w:rPr>
                <w:rFonts w:hint="eastAsia" w:asciiTheme="minorEastAsia" w:hAnsiTheme="minorEastAsia" w:cstheme="minorEastAsia"/>
                <w:b/>
                <w:bCs/>
                <w:szCs w:val="21"/>
              </w:rPr>
            </w:pPr>
            <w:r>
              <w:rPr>
                <w:rFonts w:hint="eastAsia" w:asciiTheme="minorEastAsia" w:hAnsiTheme="minorEastAsia" w:cstheme="minorEastAsia"/>
                <w:b/>
                <w:bCs/>
                <w:szCs w:val="21"/>
              </w:rPr>
              <w:t>所学专业或</w:t>
            </w:r>
          </w:p>
          <w:p>
            <w:pPr>
              <w:widowControl/>
              <w:jc w:val="center"/>
              <w:rPr>
                <w:rFonts w:asciiTheme="minorEastAsia" w:hAnsiTheme="minorEastAsia" w:cstheme="minorEastAsia"/>
                <w:b/>
                <w:bCs/>
                <w:szCs w:val="21"/>
              </w:rPr>
            </w:pPr>
            <w:r>
              <w:rPr>
                <w:rFonts w:hint="eastAsia" w:asciiTheme="minorEastAsia" w:hAnsiTheme="minorEastAsia" w:cstheme="minorEastAsia"/>
                <w:b/>
                <w:bCs/>
                <w:szCs w:val="21"/>
              </w:rPr>
              <w:t>研究方向</w:t>
            </w:r>
          </w:p>
        </w:tc>
        <w:tc>
          <w:tcPr>
            <w:tcW w:w="6001" w:type="dxa"/>
            <w:vAlign w:val="center"/>
          </w:tcPr>
          <w:p>
            <w:pPr>
              <w:widowControl/>
              <w:jc w:val="center"/>
              <w:rPr>
                <w:rFonts w:asciiTheme="minorEastAsia" w:hAnsiTheme="minorEastAsia" w:cstheme="minorEastAsia"/>
                <w:b/>
                <w:bCs/>
                <w:szCs w:val="21"/>
              </w:rPr>
            </w:pPr>
            <w:r>
              <w:rPr>
                <w:rFonts w:hint="eastAsia" w:asciiTheme="minorEastAsia" w:hAnsiTheme="minorEastAsia" w:cstheme="minorEastAsia"/>
                <w:b/>
                <w:bCs/>
                <w:szCs w:val="21"/>
              </w:rPr>
              <w:t>具体条件</w:t>
            </w:r>
          </w:p>
        </w:tc>
        <w:tc>
          <w:tcPr>
            <w:tcW w:w="1980" w:type="dxa"/>
            <w:vAlign w:val="center"/>
          </w:tcPr>
          <w:p>
            <w:pPr>
              <w:widowControl/>
              <w:jc w:val="center"/>
              <w:rPr>
                <w:rFonts w:asciiTheme="minorEastAsia" w:hAnsiTheme="minorEastAsia" w:cstheme="minorEastAsia"/>
                <w:b/>
                <w:bCs/>
                <w:szCs w:val="21"/>
              </w:rPr>
            </w:pPr>
            <w:r>
              <w:rPr>
                <w:rFonts w:hint="eastAsia" w:asciiTheme="minorEastAsia" w:hAnsiTheme="minorEastAsia" w:cstheme="minor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1064" w:type="dxa"/>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20190201</w:t>
            </w:r>
          </w:p>
        </w:tc>
        <w:tc>
          <w:tcPr>
            <w:tcW w:w="1572"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国际贸易实务</w:t>
            </w:r>
          </w:p>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专业</w:t>
            </w:r>
            <w:r>
              <w:rPr>
                <w:rFonts w:hint="eastAsia" w:asciiTheme="minorEastAsia" w:hAnsiTheme="minorEastAsia" w:cstheme="minorEastAsia"/>
                <w:bCs/>
                <w:szCs w:val="21"/>
              </w:rPr>
              <w:t>教师</w:t>
            </w:r>
          </w:p>
        </w:tc>
        <w:tc>
          <w:tcPr>
            <w:tcW w:w="828"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1991"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经济学、管理学、法学、外国语言文学等与招聘岗位相关或相近专业。</w:t>
            </w:r>
          </w:p>
        </w:tc>
        <w:tc>
          <w:tcPr>
            <w:tcW w:w="6001" w:type="dxa"/>
            <w:vMerge w:val="restart"/>
          </w:tcPr>
          <w:p>
            <w:pPr>
              <w:widowControl/>
              <w:spacing w:line="280" w:lineRule="exact"/>
              <w:rPr>
                <w:rFonts w:hint="eastAsia" w:asciiTheme="minorEastAsia" w:hAnsiTheme="minorEastAsia" w:cstheme="minorEastAsia"/>
                <w:szCs w:val="21"/>
              </w:rPr>
            </w:pPr>
          </w:p>
          <w:p>
            <w:pPr>
              <w:widowControl/>
              <w:spacing w:line="280" w:lineRule="exact"/>
              <w:rPr>
                <w:rFonts w:asciiTheme="minorEastAsia" w:hAnsiTheme="minorEastAsia" w:cstheme="minorEastAsia"/>
                <w:szCs w:val="21"/>
              </w:rPr>
            </w:pPr>
            <w:r>
              <w:rPr>
                <w:rFonts w:hint="eastAsia" w:asciiTheme="minorEastAsia" w:hAnsiTheme="minorEastAsia" w:cstheme="minorEastAsia"/>
                <w:szCs w:val="21"/>
              </w:rPr>
              <w:t>符合下列条件之一：</w:t>
            </w:r>
          </w:p>
          <w:p>
            <w:pPr>
              <w:widowControl/>
              <w:spacing w:line="320" w:lineRule="exact"/>
              <w:ind w:firstLine="420" w:firstLineChars="200"/>
              <w:rPr>
                <w:rFonts w:asciiTheme="minorEastAsia" w:hAnsiTheme="minorEastAsia" w:cstheme="minorEastAsia"/>
                <w:b w:val="0"/>
                <w:bCs w:val="0"/>
                <w:szCs w:val="21"/>
              </w:rPr>
            </w:pPr>
            <w:r>
              <w:rPr>
                <w:rFonts w:hint="eastAsia" w:asciiTheme="minorEastAsia" w:hAnsiTheme="minorEastAsia" w:cstheme="minorEastAsia"/>
                <w:b w:val="0"/>
                <w:bCs w:val="0"/>
                <w:szCs w:val="21"/>
              </w:rPr>
              <w:t>一、正高级：</w:t>
            </w:r>
          </w:p>
          <w:p>
            <w:pPr>
              <w:widowControl/>
              <w:spacing w:line="320" w:lineRule="exact"/>
              <w:ind w:firstLine="420" w:firstLineChars="200"/>
              <w:rPr>
                <w:rFonts w:asciiTheme="minorEastAsia" w:hAnsiTheme="minorEastAsia" w:cstheme="minorEastAsia"/>
                <w:b w:val="0"/>
                <w:bCs w:val="0"/>
                <w:szCs w:val="21"/>
              </w:rPr>
            </w:pPr>
            <w:r>
              <w:rPr>
                <w:rFonts w:hint="eastAsia" w:asciiTheme="minorEastAsia" w:hAnsiTheme="minorEastAsia" w:cstheme="minorEastAsia"/>
                <w:b w:val="0"/>
                <w:bCs w:val="0"/>
                <w:szCs w:val="21"/>
              </w:rPr>
              <w:t>1.50周岁及以下（1968年9月1日以后出生）。</w:t>
            </w:r>
          </w:p>
          <w:p>
            <w:pPr>
              <w:widowControl/>
              <w:spacing w:line="320" w:lineRule="exact"/>
              <w:ind w:firstLine="420" w:firstLineChars="200"/>
              <w:rPr>
                <w:rFonts w:asciiTheme="minorEastAsia" w:hAnsiTheme="minorEastAsia" w:cstheme="minorEastAsia"/>
                <w:b w:val="0"/>
                <w:bCs w:val="0"/>
                <w:szCs w:val="21"/>
              </w:rPr>
            </w:pPr>
            <w:r>
              <w:rPr>
                <w:rFonts w:hint="eastAsia" w:asciiTheme="minorEastAsia" w:hAnsiTheme="minorEastAsia" w:cstheme="minorEastAsia"/>
                <w:b w:val="0"/>
                <w:bCs w:val="0"/>
                <w:szCs w:val="21"/>
              </w:rPr>
              <w:t>2.全日制普通高等院校本科及以上学历、学士及以上学位。</w:t>
            </w:r>
          </w:p>
          <w:p>
            <w:pPr>
              <w:widowControl/>
              <w:spacing w:line="320" w:lineRule="exact"/>
              <w:ind w:firstLine="420" w:firstLineChars="200"/>
              <w:rPr>
                <w:rFonts w:asciiTheme="minorEastAsia" w:hAnsiTheme="minorEastAsia" w:cstheme="minorEastAsia"/>
                <w:b w:val="0"/>
                <w:bCs w:val="0"/>
                <w:szCs w:val="21"/>
              </w:rPr>
            </w:pPr>
            <w:r>
              <w:rPr>
                <w:rFonts w:hint="eastAsia" w:asciiTheme="minorEastAsia" w:hAnsiTheme="minorEastAsia" w:cstheme="minorEastAsia"/>
                <w:b w:val="0"/>
                <w:bCs w:val="0"/>
                <w:szCs w:val="21"/>
              </w:rPr>
              <w:t>3.教授并具有10年及以上普通高校（包括民办院校、独立学院）或高职院校专任教师工作经历，该工作经历与招聘岗位专业一致；或具有工程、经济、会计、翻译等非教师系列正高级专业技术职务和10年及以上企业工作经历，该工作经历与招聘岗位专业一致。</w:t>
            </w:r>
          </w:p>
          <w:p>
            <w:pPr>
              <w:widowControl/>
              <w:spacing w:line="320" w:lineRule="exact"/>
              <w:ind w:firstLine="420" w:firstLineChars="200"/>
              <w:rPr>
                <w:rFonts w:asciiTheme="minorEastAsia" w:hAnsiTheme="minorEastAsia" w:cstheme="minorEastAsia"/>
                <w:b w:val="0"/>
                <w:bCs w:val="0"/>
                <w:szCs w:val="21"/>
              </w:rPr>
            </w:pPr>
            <w:r>
              <w:rPr>
                <w:rFonts w:hint="eastAsia" w:asciiTheme="minorEastAsia" w:hAnsiTheme="minorEastAsia" w:cstheme="minorEastAsia"/>
                <w:b w:val="0"/>
                <w:bCs w:val="0"/>
                <w:szCs w:val="21"/>
              </w:rPr>
              <w:t>4.教授应获得与招聘岗位专业一致的省部级及以上相关奖项或教学成果或科研成果等；非教师系列正高级人员应在招聘岗位的专业领域具有较高</w:t>
            </w:r>
            <w:r>
              <w:rPr>
                <w:rFonts w:asciiTheme="minorEastAsia" w:hAnsiTheme="minorEastAsia" w:cstheme="minorEastAsia"/>
                <w:b w:val="0"/>
                <w:bCs w:val="0"/>
                <w:szCs w:val="21"/>
              </w:rPr>
              <w:t>知名度</w:t>
            </w:r>
            <w:r>
              <w:rPr>
                <w:rFonts w:hint="eastAsia" w:asciiTheme="minorEastAsia" w:hAnsiTheme="minorEastAsia" w:cstheme="minorEastAsia"/>
                <w:b w:val="0"/>
                <w:bCs w:val="0"/>
                <w:szCs w:val="21"/>
              </w:rPr>
              <w:t>或取得一定成果。</w:t>
            </w:r>
          </w:p>
          <w:p>
            <w:pPr>
              <w:widowControl/>
              <w:spacing w:line="320" w:lineRule="exact"/>
              <w:ind w:firstLine="420" w:firstLineChars="200"/>
              <w:rPr>
                <w:rFonts w:asciiTheme="minorEastAsia" w:hAnsiTheme="minorEastAsia" w:cstheme="minorEastAsia"/>
                <w:b w:val="0"/>
                <w:bCs w:val="0"/>
                <w:szCs w:val="21"/>
              </w:rPr>
            </w:pPr>
            <w:r>
              <w:rPr>
                <w:rFonts w:hint="eastAsia" w:asciiTheme="minorEastAsia" w:hAnsiTheme="minorEastAsia" w:cstheme="minorEastAsia"/>
                <w:b w:val="0"/>
                <w:bCs w:val="0"/>
                <w:szCs w:val="21"/>
              </w:rPr>
              <w:t>二、副高级：</w:t>
            </w:r>
          </w:p>
          <w:p>
            <w:pPr>
              <w:widowControl/>
              <w:spacing w:line="320" w:lineRule="exact"/>
              <w:ind w:firstLine="420" w:firstLineChars="200"/>
              <w:rPr>
                <w:rFonts w:asciiTheme="minorEastAsia" w:hAnsiTheme="minorEastAsia" w:cstheme="minorEastAsia"/>
                <w:b w:val="0"/>
                <w:bCs w:val="0"/>
                <w:szCs w:val="21"/>
              </w:rPr>
            </w:pPr>
            <w:r>
              <w:rPr>
                <w:rFonts w:hint="eastAsia" w:asciiTheme="minorEastAsia" w:hAnsiTheme="minorEastAsia" w:cstheme="minorEastAsia"/>
                <w:b w:val="0"/>
                <w:bCs w:val="0"/>
                <w:szCs w:val="21"/>
              </w:rPr>
              <w:t>1.45周岁及以下（1973年9月1日以后出生）。</w:t>
            </w:r>
          </w:p>
          <w:p>
            <w:pPr>
              <w:widowControl/>
              <w:spacing w:line="320" w:lineRule="exact"/>
              <w:ind w:firstLine="420" w:firstLineChars="200"/>
              <w:rPr>
                <w:rFonts w:asciiTheme="minorEastAsia" w:hAnsiTheme="minorEastAsia" w:cstheme="minorEastAsia"/>
                <w:szCs w:val="21"/>
              </w:rPr>
            </w:pPr>
            <w:r>
              <w:rPr>
                <w:rFonts w:hint="eastAsia" w:asciiTheme="minorEastAsia" w:hAnsiTheme="minorEastAsia" w:cstheme="minorEastAsia"/>
                <w:b w:val="0"/>
                <w:bCs w:val="0"/>
                <w:szCs w:val="21"/>
              </w:rPr>
              <w:t>2.全日制普通高等院校硕士研究生以上学历、硕士及以上学位，其中艺术类专业</w:t>
            </w:r>
            <w:r>
              <w:rPr>
                <w:rFonts w:hint="eastAsia" w:asciiTheme="minorEastAsia" w:hAnsiTheme="minorEastAsia" w:cstheme="minorEastAsia"/>
                <w:b w:val="0"/>
                <w:bCs w:val="0"/>
                <w:szCs w:val="21"/>
                <w:lang w:eastAsia="zh-CN"/>
              </w:rPr>
              <w:t>要求</w:t>
            </w:r>
            <w:r>
              <w:rPr>
                <w:rFonts w:hint="eastAsia" w:asciiTheme="minorEastAsia" w:hAnsiTheme="minorEastAsia" w:cstheme="minorEastAsia"/>
                <w:b w:val="0"/>
                <w:bCs w:val="0"/>
                <w:szCs w:val="21"/>
              </w:rPr>
              <w:t>全日制普通高等院校本科及以上学历、学士及以上学位。</w:t>
            </w:r>
          </w:p>
          <w:p>
            <w:pPr>
              <w:widowControl/>
              <w:spacing w:line="320" w:lineRule="exact"/>
              <w:ind w:firstLine="420" w:firstLineChars="200"/>
              <w:rPr>
                <w:rFonts w:asciiTheme="minorEastAsia" w:hAnsiTheme="minorEastAsia" w:cstheme="minorEastAsia"/>
                <w:b w:val="0"/>
                <w:bCs w:val="0"/>
                <w:szCs w:val="21"/>
              </w:rPr>
            </w:pPr>
            <w:r>
              <w:rPr>
                <w:rFonts w:hint="eastAsia" w:asciiTheme="minorEastAsia" w:hAnsiTheme="minorEastAsia" w:cstheme="minorEastAsia"/>
                <w:b w:val="0"/>
                <w:bCs w:val="0"/>
                <w:szCs w:val="21"/>
              </w:rPr>
              <w:t>3.副教授并具有10年及以上普通高校（包括民办院校、独立学院）或高职院校专任教师工作经历，该工作经历与招聘岗位专业一致；或具有工程、经济、会计、翻译等非教师系列副高级专业技术职务和10年及以上企业工作经历，该工作经历与招聘岗位专业一致。</w:t>
            </w:r>
          </w:p>
          <w:p>
            <w:pPr>
              <w:widowControl/>
              <w:spacing w:line="320" w:lineRule="exact"/>
              <w:ind w:firstLine="420" w:firstLineChars="200"/>
              <w:rPr>
                <w:rFonts w:asciiTheme="minorEastAsia" w:hAnsiTheme="minorEastAsia" w:cstheme="minorEastAsia"/>
                <w:b w:val="0"/>
                <w:bCs w:val="0"/>
                <w:szCs w:val="21"/>
              </w:rPr>
            </w:pPr>
            <w:r>
              <w:rPr>
                <w:rFonts w:hint="eastAsia" w:asciiTheme="minorEastAsia" w:hAnsiTheme="minorEastAsia" w:cstheme="minorEastAsia"/>
                <w:b w:val="0"/>
                <w:bCs w:val="0"/>
                <w:szCs w:val="21"/>
              </w:rPr>
              <w:t>4.副教授应获得与招聘岗位专业一致的省部级及以上相关奖项或教学成果或科研成果等；非教师系列副高级专业技术职务人员应在招聘岗位的专业领域具有较高</w:t>
            </w:r>
            <w:r>
              <w:rPr>
                <w:rFonts w:asciiTheme="minorEastAsia" w:hAnsiTheme="minorEastAsia" w:cstheme="minorEastAsia"/>
                <w:b w:val="0"/>
                <w:bCs w:val="0"/>
                <w:szCs w:val="21"/>
              </w:rPr>
              <w:t>知名度</w:t>
            </w:r>
            <w:r>
              <w:rPr>
                <w:rFonts w:hint="eastAsia" w:asciiTheme="minorEastAsia" w:hAnsiTheme="minorEastAsia" w:cstheme="minorEastAsia"/>
                <w:b w:val="0"/>
                <w:bCs w:val="0"/>
                <w:szCs w:val="21"/>
              </w:rPr>
              <w:t>或取得一定成果。</w:t>
            </w:r>
          </w:p>
          <w:p>
            <w:pPr>
              <w:widowControl/>
              <w:spacing w:line="320" w:lineRule="exact"/>
              <w:ind w:firstLine="420" w:firstLineChars="200"/>
              <w:rPr>
                <w:rFonts w:asciiTheme="minorEastAsia" w:hAnsiTheme="minorEastAsia" w:cstheme="minorEastAsia"/>
                <w:b w:val="0"/>
                <w:bCs w:val="0"/>
                <w:szCs w:val="21"/>
              </w:rPr>
            </w:pPr>
            <w:r>
              <w:rPr>
                <w:rFonts w:hint="eastAsia" w:asciiTheme="minorEastAsia" w:hAnsiTheme="minorEastAsia" w:cstheme="minorEastAsia"/>
                <w:b w:val="0"/>
                <w:bCs w:val="0"/>
                <w:szCs w:val="21"/>
              </w:rPr>
              <w:t>三、博士研究生（具有博士学历学位的中级）：</w:t>
            </w:r>
          </w:p>
          <w:p>
            <w:pPr>
              <w:widowControl/>
              <w:spacing w:line="320" w:lineRule="exact"/>
              <w:ind w:firstLine="420" w:firstLineChars="200"/>
              <w:rPr>
                <w:rFonts w:asciiTheme="minorEastAsia" w:hAnsiTheme="minorEastAsia" w:cstheme="minorEastAsia"/>
                <w:b w:val="0"/>
                <w:bCs w:val="0"/>
                <w:szCs w:val="21"/>
              </w:rPr>
            </w:pPr>
            <w:r>
              <w:rPr>
                <w:rFonts w:hint="eastAsia" w:asciiTheme="minorEastAsia" w:hAnsiTheme="minorEastAsia" w:cstheme="minorEastAsia"/>
                <w:b w:val="0"/>
                <w:bCs w:val="0"/>
                <w:szCs w:val="21"/>
              </w:rPr>
              <w:t>1.40周岁及以下（1978年9月1日以后出生）。</w:t>
            </w:r>
          </w:p>
          <w:p>
            <w:pPr>
              <w:widowControl/>
              <w:spacing w:line="320" w:lineRule="exact"/>
              <w:ind w:firstLine="420" w:firstLineChars="200"/>
              <w:rPr>
                <w:rFonts w:asciiTheme="minorEastAsia" w:hAnsiTheme="minorEastAsia" w:cstheme="minorEastAsia"/>
                <w:b w:val="0"/>
                <w:bCs w:val="0"/>
                <w:szCs w:val="21"/>
              </w:rPr>
            </w:pPr>
            <w:r>
              <w:rPr>
                <w:rFonts w:hint="eastAsia" w:asciiTheme="minorEastAsia" w:hAnsiTheme="minorEastAsia" w:cstheme="minorEastAsia"/>
                <w:b w:val="0"/>
                <w:bCs w:val="0"/>
                <w:szCs w:val="21"/>
              </w:rPr>
              <w:t>2.全日制普通高等院校博士研究生学历、学位。</w:t>
            </w:r>
          </w:p>
          <w:p>
            <w:pPr>
              <w:widowControl/>
              <w:spacing w:line="320" w:lineRule="exact"/>
              <w:ind w:firstLine="420" w:firstLineChars="200"/>
              <w:rPr>
                <w:rFonts w:asciiTheme="minorEastAsia" w:hAnsiTheme="minorEastAsia" w:cstheme="minorEastAsia"/>
                <w:b w:val="0"/>
                <w:bCs w:val="0"/>
                <w:szCs w:val="21"/>
              </w:rPr>
            </w:pPr>
            <w:r>
              <w:rPr>
                <w:rFonts w:hint="eastAsia" w:asciiTheme="minorEastAsia" w:hAnsiTheme="minorEastAsia" w:cstheme="minorEastAsia"/>
                <w:b w:val="0"/>
                <w:bCs w:val="0"/>
                <w:szCs w:val="21"/>
              </w:rPr>
              <w:t>3.讲师且具有5年及以上普通高校（包括民办院校、独立学院）或高职院校专任教师工作经历，该工作经历与招聘岗位专业一致；或具有工程、经济、会计、翻译等非教师系列中级专业技术职务和5年及以上企业工作经历，该工作经历与招聘岗位专业一致。</w:t>
            </w:r>
          </w:p>
          <w:p>
            <w:pPr>
              <w:widowControl/>
              <w:spacing w:line="320" w:lineRule="exact"/>
              <w:ind w:firstLine="420" w:firstLineChars="200"/>
              <w:rPr>
                <w:rFonts w:asciiTheme="minorEastAsia" w:hAnsiTheme="minorEastAsia" w:cstheme="minorEastAsia"/>
                <w:szCs w:val="21"/>
              </w:rPr>
            </w:pPr>
            <w:r>
              <w:rPr>
                <w:rFonts w:hint="eastAsia" w:asciiTheme="minorEastAsia" w:hAnsiTheme="minorEastAsia" w:cstheme="minorEastAsia"/>
                <w:b w:val="0"/>
                <w:bCs w:val="0"/>
                <w:szCs w:val="21"/>
              </w:rPr>
              <w:t>4.讲师应获得与招聘岗位专业一致的委局级及以上相关奖项或教学成果或科研成果等；非教师系列中级人员应取得与招聘岗位专业一致的相关成果或具有企业高级管理工作经历。</w:t>
            </w:r>
          </w:p>
        </w:tc>
        <w:tc>
          <w:tcPr>
            <w:tcW w:w="1980" w:type="dxa"/>
            <w:vMerge w:val="restart"/>
            <w:vAlign w:val="center"/>
          </w:tcPr>
          <w:p>
            <w:pPr>
              <w:widowControl/>
              <w:jc w:val="left"/>
              <w:rPr>
                <w:rFonts w:asciiTheme="minorEastAsia" w:hAnsiTheme="minorEastAsia" w:cstheme="minorEastAsia"/>
                <w:szCs w:val="21"/>
              </w:rPr>
            </w:pPr>
            <w:r>
              <w:rPr>
                <w:rFonts w:hint="eastAsia" w:asciiTheme="minorEastAsia" w:hAnsiTheme="minorEastAsia" w:cstheme="minorEastAsia"/>
                <w:szCs w:val="21"/>
              </w:rPr>
              <w:t>1.岗位工作经历</w:t>
            </w:r>
          </w:p>
          <w:p>
            <w:pPr>
              <w:widowControl/>
              <w:jc w:val="left"/>
              <w:rPr>
                <w:rFonts w:asciiTheme="minorEastAsia" w:hAnsiTheme="minorEastAsia" w:cstheme="minorEastAsia"/>
                <w:szCs w:val="21"/>
              </w:rPr>
            </w:pPr>
            <w:r>
              <w:rPr>
                <w:rFonts w:hint="eastAsia" w:asciiTheme="minorEastAsia" w:hAnsiTheme="minorEastAsia" w:cstheme="minorEastAsia"/>
                <w:szCs w:val="21"/>
              </w:rPr>
              <w:t>的计算截止到2019年8月31日。</w:t>
            </w:r>
          </w:p>
          <w:p>
            <w:pPr>
              <w:widowControl/>
              <w:jc w:val="left"/>
              <w:rPr>
                <w:rFonts w:asciiTheme="minorEastAsia" w:hAnsiTheme="minorEastAsia" w:cstheme="minorEastAsia"/>
                <w:szCs w:val="21"/>
              </w:rPr>
            </w:pPr>
            <w:r>
              <w:rPr>
                <w:rFonts w:hint="eastAsia" w:asciiTheme="minorEastAsia" w:hAnsiTheme="minorEastAsia" w:cstheme="minorEastAsia"/>
                <w:szCs w:val="21"/>
              </w:rPr>
              <w:t>2.国（境）外学历学位须获得教育部留学服务中心出具的学位、学历认证书。</w:t>
            </w:r>
          </w:p>
          <w:p>
            <w:pPr>
              <w:widowControl/>
              <w:jc w:val="left"/>
              <w:rPr>
                <w:rFonts w:asciiTheme="minorEastAsia" w:hAnsiTheme="minorEastAsia" w:cstheme="minorEastAsia"/>
                <w:szCs w:val="21"/>
              </w:rPr>
            </w:pPr>
            <w:r>
              <w:rPr>
                <w:rFonts w:hint="eastAsia" w:asciiTheme="minorEastAsia" w:hAnsiTheme="minorEastAsia" w:cstheme="minorEastAsia"/>
                <w:szCs w:val="21"/>
              </w:rPr>
              <w:t>3.思想政治理论课教师岗位要求中共党员（含预备党员）。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trPr>
        <w:tc>
          <w:tcPr>
            <w:tcW w:w="1064" w:type="dxa"/>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20190202</w:t>
            </w:r>
          </w:p>
        </w:tc>
        <w:tc>
          <w:tcPr>
            <w:tcW w:w="1572"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商务英语</w:t>
            </w:r>
          </w:p>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专业教师</w:t>
            </w:r>
          </w:p>
        </w:tc>
        <w:tc>
          <w:tcPr>
            <w:tcW w:w="828"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1991"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外国语言文学、经济学等与招聘岗位相关或相近专业。</w:t>
            </w:r>
          </w:p>
        </w:tc>
        <w:tc>
          <w:tcPr>
            <w:tcW w:w="6001" w:type="dxa"/>
            <w:vMerge w:val="continue"/>
            <w:vAlign w:val="center"/>
          </w:tcPr>
          <w:p>
            <w:pPr>
              <w:spacing w:line="320" w:lineRule="exact"/>
              <w:rPr>
                <w:rFonts w:asciiTheme="minorEastAsia" w:hAnsiTheme="minorEastAsia" w:cstheme="minorEastAsia"/>
                <w:szCs w:val="21"/>
              </w:rPr>
            </w:pPr>
          </w:p>
        </w:tc>
        <w:tc>
          <w:tcPr>
            <w:tcW w:w="1980" w:type="dxa"/>
            <w:vMerge w:val="continue"/>
            <w:vAlign w:val="center"/>
          </w:tcPr>
          <w:p>
            <w:pPr>
              <w:widowControl/>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1064" w:type="dxa"/>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20190203</w:t>
            </w:r>
          </w:p>
        </w:tc>
        <w:tc>
          <w:tcPr>
            <w:tcW w:w="1572"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旅游管理、酒店管理专业教师</w:t>
            </w:r>
          </w:p>
        </w:tc>
        <w:tc>
          <w:tcPr>
            <w:tcW w:w="828"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1991"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管理学、外国语言文学、经济学等与招聘岗位相关或相近专业。</w:t>
            </w:r>
          </w:p>
        </w:tc>
        <w:tc>
          <w:tcPr>
            <w:tcW w:w="6001" w:type="dxa"/>
            <w:vMerge w:val="continue"/>
            <w:vAlign w:val="center"/>
          </w:tcPr>
          <w:p>
            <w:pPr>
              <w:spacing w:line="320" w:lineRule="exact"/>
              <w:rPr>
                <w:rFonts w:asciiTheme="minorEastAsia" w:hAnsiTheme="minorEastAsia" w:cstheme="minorEastAsia"/>
                <w:szCs w:val="21"/>
              </w:rPr>
            </w:pPr>
          </w:p>
        </w:tc>
        <w:tc>
          <w:tcPr>
            <w:tcW w:w="1980" w:type="dxa"/>
            <w:vMerge w:val="continue"/>
            <w:vAlign w:val="center"/>
          </w:tcPr>
          <w:p>
            <w:pPr>
              <w:widowControl/>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1064" w:type="dxa"/>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20190204</w:t>
            </w:r>
          </w:p>
        </w:tc>
        <w:tc>
          <w:tcPr>
            <w:tcW w:w="1572"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会计专业教师</w:t>
            </w:r>
          </w:p>
        </w:tc>
        <w:tc>
          <w:tcPr>
            <w:tcW w:w="828"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1991"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会计学、审计学、财政学、经济学等与招聘岗位相关或相近专业。</w:t>
            </w:r>
          </w:p>
        </w:tc>
        <w:tc>
          <w:tcPr>
            <w:tcW w:w="6001" w:type="dxa"/>
            <w:vMerge w:val="continue"/>
            <w:vAlign w:val="center"/>
          </w:tcPr>
          <w:p>
            <w:pPr>
              <w:spacing w:line="320" w:lineRule="exact"/>
              <w:rPr>
                <w:rFonts w:asciiTheme="minorEastAsia" w:hAnsiTheme="minorEastAsia" w:cstheme="minorEastAsia"/>
                <w:szCs w:val="21"/>
              </w:rPr>
            </w:pPr>
          </w:p>
        </w:tc>
        <w:tc>
          <w:tcPr>
            <w:tcW w:w="1980" w:type="dxa"/>
            <w:vMerge w:val="continue"/>
            <w:vAlign w:val="center"/>
          </w:tcPr>
          <w:p>
            <w:pPr>
              <w:widowControl/>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064" w:type="dxa"/>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20190205</w:t>
            </w:r>
          </w:p>
        </w:tc>
        <w:tc>
          <w:tcPr>
            <w:tcW w:w="1572"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bCs/>
                <w:szCs w:val="21"/>
              </w:rPr>
              <w:t>广告设计与制作专业教师</w:t>
            </w:r>
          </w:p>
        </w:tc>
        <w:tc>
          <w:tcPr>
            <w:tcW w:w="828"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1991"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艺术学、文学等与招聘岗位相关或相近专业。</w:t>
            </w:r>
          </w:p>
        </w:tc>
        <w:tc>
          <w:tcPr>
            <w:tcW w:w="6001" w:type="dxa"/>
            <w:vMerge w:val="continue"/>
            <w:vAlign w:val="center"/>
          </w:tcPr>
          <w:p>
            <w:pPr>
              <w:widowControl/>
              <w:spacing w:line="320" w:lineRule="exact"/>
              <w:rPr>
                <w:rFonts w:asciiTheme="minorEastAsia" w:hAnsiTheme="minorEastAsia" w:cstheme="minorEastAsia"/>
                <w:szCs w:val="21"/>
              </w:rPr>
            </w:pPr>
          </w:p>
        </w:tc>
        <w:tc>
          <w:tcPr>
            <w:tcW w:w="1980" w:type="dxa"/>
            <w:vMerge w:val="continue"/>
            <w:vAlign w:val="center"/>
          </w:tcPr>
          <w:p>
            <w:pPr>
              <w:widowControl/>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1064" w:type="dxa"/>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20190206</w:t>
            </w:r>
          </w:p>
        </w:tc>
        <w:tc>
          <w:tcPr>
            <w:tcW w:w="1572"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国际商务（跨境电子商务方向）专业</w:t>
            </w:r>
            <w:r>
              <w:rPr>
                <w:rFonts w:hint="eastAsia" w:asciiTheme="minorEastAsia" w:hAnsiTheme="minorEastAsia" w:cstheme="minorEastAsia"/>
                <w:bCs/>
                <w:szCs w:val="21"/>
              </w:rPr>
              <w:t>教师</w:t>
            </w:r>
          </w:p>
        </w:tc>
        <w:tc>
          <w:tcPr>
            <w:tcW w:w="828"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1991"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经济学、管理学、法学、外国语言文学等与招聘岗位相关或相近专业。</w:t>
            </w:r>
          </w:p>
        </w:tc>
        <w:tc>
          <w:tcPr>
            <w:tcW w:w="6001" w:type="dxa"/>
            <w:vMerge w:val="continue"/>
            <w:vAlign w:val="center"/>
          </w:tcPr>
          <w:p>
            <w:pPr>
              <w:widowControl/>
              <w:spacing w:line="320" w:lineRule="exact"/>
              <w:rPr>
                <w:rFonts w:asciiTheme="minorEastAsia" w:hAnsiTheme="minorEastAsia" w:cstheme="minorEastAsia"/>
                <w:szCs w:val="21"/>
              </w:rPr>
            </w:pPr>
          </w:p>
        </w:tc>
        <w:tc>
          <w:tcPr>
            <w:tcW w:w="1980" w:type="dxa"/>
            <w:vMerge w:val="continue"/>
            <w:vAlign w:val="center"/>
          </w:tcPr>
          <w:p>
            <w:pPr>
              <w:widowControl/>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1064" w:type="dxa"/>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20190207</w:t>
            </w:r>
          </w:p>
        </w:tc>
        <w:tc>
          <w:tcPr>
            <w:tcW w:w="1572"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电子商务</w:t>
            </w:r>
          </w:p>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专业教师</w:t>
            </w:r>
          </w:p>
        </w:tc>
        <w:tc>
          <w:tcPr>
            <w:tcW w:w="828"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1991" w:type="dxa"/>
            <w:vAlign w:val="center"/>
          </w:tcPr>
          <w:p>
            <w:pPr>
              <w:widowControl/>
              <w:spacing w:line="280" w:lineRule="exact"/>
              <w:jc w:val="center"/>
              <w:rPr>
                <w:rFonts w:asciiTheme="minorEastAsia" w:hAnsiTheme="minorEastAsia" w:cstheme="minorEastAsia"/>
                <w:szCs w:val="21"/>
              </w:rPr>
            </w:pPr>
            <w:r>
              <w:rPr>
                <w:rFonts w:hint="eastAsia" w:asciiTheme="minorEastAsia" w:hAnsiTheme="minorEastAsia" w:cstheme="minorEastAsia"/>
                <w:szCs w:val="21"/>
              </w:rPr>
              <w:t>管理学、经济学、外国语言文学、计算机等与招聘岗位相关或相近专业。</w:t>
            </w:r>
          </w:p>
        </w:tc>
        <w:tc>
          <w:tcPr>
            <w:tcW w:w="6001" w:type="dxa"/>
            <w:vMerge w:val="continue"/>
            <w:vAlign w:val="center"/>
          </w:tcPr>
          <w:p>
            <w:pPr>
              <w:widowControl/>
              <w:spacing w:line="320" w:lineRule="exact"/>
              <w:rPr>
                <w:rFonts w:asciiTheme="minorEastAsia" w:hAnsiTheme="minorEastAsia" w:cstheme="minorEastAsia"/>
                <w:szCs w:val="21"/>
              </w:rPr>
            </w:pPr>
          </w:p>
        </w:tc>
        <w:tc>
          <w:tcPr>
            <w:tcW w:w="1980" w:type="dxa"/>
            <w:vMerge w:val="continue"/>
            <w:vAlign w:val="center"/>
          </w:tcPr>
          <w:p>
            <w:pPr>
              <w:widowControl/>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trPr>
        <w:tc>
          <w:tcPr>
            <w:tcW w:w="1064" w:type="dxa"/>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20190208</w:t>
            </w:r>
          </w:p>
        </w:tc>
        <w:tc>
          <w:tcPr>
            <w:tcW w:w="1572" w:type="dxa"/>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软件技术、大数据技术与应用专业教师</w:t>
            </w:r>
          </w:p>
        </w:tc>
        <w:tc>
          <w:tcPr>
            <w:tcW w:w="828" w:type="dxa"/>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1</w:t>
            </w:r>
          </w:p>
        </w:tc>
        <w:tc>
          <w:tcPr>
            <w:tcW w:w="1991" w:type="dxa"/>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计算机、电子信息、数学、经济学等与招聘岗位相关或相近专业。</w:t>
            </w:r>
          </w:p>
        </w:tc>
        <w:tc>
          <w:tcPr>
            <w:tcW w:w="6001" w:type="dxa"/>
            <w:vMerge w:val="continue"/>
            <w:vAlign w:val="center"/>
          </w:tcPr>
          <w:p>
            <w:pPr>
              <w:widowControl/>
              <w:spacing w:line="280" w:lineRule="exact"/>
              <w:jc w:val="center"/>
              <w:rPr>
                <w:rFonts w:asciiTheme="minorEastAsia" w:hAnsiTheme="minorEastAsia" w:cstheme="minorEastAsia"/>
                <w:szCs w:val="21"/>
              </w:rPr>
            </w:pPr>
          </w:p>
        </w:tc>
        <w:tc>
          <w:tcPr>
            <w:tcW w:w="1980" w:type="dxa"/>
            <w:vMerge w:val="continue"/>
            <w:vAlign w:val="center"/>
          </w:tcPr>
          <w:p>
            <w:pPr>
              <w:widowControl/>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064" w:type="dxa"/>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20190209</w:t>
            </w:r>
          </w:p>
        </w:tc>
        <w:tc>
          <w:tcPr>
            <w:tcW w:w="1572" w:type="dxa"/>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韩语专业教师</w:t>
            </w:r>
          </w:p>
        </w:tc>
        <w:tc>
          <w:tcPr>
            <w:tcW w:w="828" w:type="dxa"/>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1</w:t>
            </w:r>
          </w:p>
        </w:tc>
        <w:tc>
          <w:tcPr>
            <w:tcW w:w="1991" w:type="dxa"/>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朝鲜语等与招聘岗位相关或相近专业。</w:t>
            </w:r>
          </w:p>
        </w:tc>
        <w:tc>
          <w:tcPr>
            <w:tcW w:w="6001" w:type="dxa"/>
            <w:vMerge w:val="continue"/>
            <w:vAlign w:val="center"/>
          </w:tcPr>
          <w:p>
            <w:pPr>
              <w:widowControl/>
              <w:spacing w:line="280" w:lineRule="exact"/>
              <w:jc w:val="center"/>
              <w:rPr>
                <w:rFonts w:asciiTheme="minorEastAsia" w:hAnsiTheme="minorEastAsia" w:cstheme="minorEastAsia"/>
                <w:szCs w:val="21"/>
              </w:rPr>
            </w:pPr>
          </w:p>
        </w:tc>
        <w:tc>
          <w:tcPr>
            <w:tcW w:w="1980" w:type="dxa"/>
            <w:vMerge w:val="continue"/>
            <w:vAlign w:val="center"/>
          </w:tcPr>
          <w:p>
            <w:pPr>
              <w:widowControl/>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064" w:type="dxa"/>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20190210</w:t>
            </w:r>
          </w:p>
        </w:tc>
        <w:tc>
          <w:tcPr>
            <w:tcW w:w="1572" w:type="dxa"/>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思想政治理论课教师</w:t>
            </w:r>
          </w:p>
        </w:tc>
        <w:tc>
          <w:tcPr>
            <w:tcW w:w="828" w:type="dxa"/>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1991" w:type="dxa"/>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哲学、法学、政治学、马克思主义理论、社会学、历史学等与招聘岗位相关或相近专业。</w:t>
            </w:r>
          </w:p>
        </w:tc>
        <w:tc>
          <w:tcPr>
            <w:tcW w:w="6001" w:type="dxa"/>
            <w:vMerge w:val="continue"/>
            <w:vAlign w:val="center"/>
          </w:tcPr>
          <w:p>
            <w:pPr>
              <w:widowControl/>
              <w:spacing w:line="280" w:lineRule="exact"/>
              <w:jc w:val="center"/>
              <w:rPr>
                <w:rFonts w:asciiTheme="minorEastAsia" w:hAnsiTheme="minorEastAsia" w:cstheme="minorEastAsia"/>
                <w:szCs w:val="21"/>
              </w:rPr>
            </w:pPr>
          </w:p>
        </w:tc>
        <w:tc>
          <w:tcPr>
            <w:tcW w:w="1980" w:type="dxa"/>
            <w:vMerge w:val="continue"/>
            <w:vAlign w:val="center"/>
          </w:tcPr>
          <w:p>
            <w:pPr>
              <w:widowControl/>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064" w:type="dxa"/>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合计</w:t>
            </w:r>
          </w:p>
        </w:tc>
        <w:tc>
          <w:tcPr>
            <w:tcW w:w="1572" w:type="dxa"/>
            <w:vAlign w:val="center"/>
          </w:tcPr>
          <w:p>
            <w:pPr>
              <w:widowControl/>
              <w:jc w:val="center"/>
              <w:rPr>
                <w:rFonts w:asciiTheme="minorEastAsia" w:hAnsiTheme="minorEastAsia" w:cstheme="minorEastAsia"/>
                <w:szCs w:val="21"/>
              </w:rPr>
            </w:pPr>
          </w:p>
        </w:tc>
        <w:tc>
          <w:tcPr>
            <w:tcW w:w="828" w:type="dxa"/>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10</w:t>
            </w:r>
          </w:p>
        </w:tc>
        <w:tc>
          <w:tcPr>
            <w:tcW w:w="1991" w:type="dxa"/>
            <w:vAlign w:val="center"/>
          </w:tcPr>
          <w:p>
            <w:pPr>
              <w:widowControl/>
              <w:jc w:val="center"/>
              <w:rPr>
                <w:rFonts w:asciiTheme="minorEastAsia" w:hAnsiTheme="minorEastAsia" w:cstheme="minorEastAsia"/>
                <w:szCs w:val="21"/>
              </w:rPr>
            </w:pPr>
          </w:p>
        </w:tc>
        <w:tc>
          <w:tcPr>
            <w:tcW w:w="6001" w:type="dxa"/>
            <w:vAlign w:val="center"/>
          </w:tcPr>
          <w:p>
            <w:pPr>
              <w:widowControl/>
              <w:jc w:val="center"/>
              <w:rPr>
                <w:rFonts w:asciiTheme="minorEastAsia" w:hAnsiTheme="minorEastAsia" w:cstheme="minorEastAsia"/>
                <w:szCs w:val="21"/>
              </w:rPr>
            </w:pPr>
          </w:p>
        </w:tc>
        <w:tc>
          <w:tcPr>
            <w:tcW w:w="1980" w:type="dxa"/>
            <w:vAlign w:val="center"/>
          </w:tcPr>
          <w:p>
            <w:pPr>
              <w:widowControl/>
              <w:jc w:val="center"/>
              <w:rPr>
                <w:rFonts w:asciiTheme="minorEastAsia" w:hAnsiTheme="minorEastAsia" w:cstheme="minorEastAsia"/>
                <w:szCs w:val="21"/>
              </w:rPr>
            </w:pPr>
          </w:p>
        </w:tc>
      </w:tr>
    </w:tbl>
    <w:p/>
    <w:p>
      <w:pPr>
        <w:rPr>
          <w:rFonts w:hint="eastAsia" w:ascii="仿宋_GB2312" w:hAnsi="仿宋" w:eastAsia="仿宋_GB2312" w:cs="Times New Roman"/>
          <w:sz w:val="32"/>
          <w:szCs w:val="32"/>
        </w:rPr>
      </w:pPr>
      <w:r>
        <w:rPr>
          <w:rFonts w:hint="eastAsia" w:ascii="仿宋_GB2312" w:hAnsi="仿宋" w:eastAsia="仿宋_GB2312" w:cs="Times New Roman"/>
          <w:sz w:val="32"/>
          <w:szCs w:val="32"/>
        </w:rPr>
        <w:br w:type="page"/>
      </w:r>
      <w:bookmarkStart w:id="0" w:name="_GoBack"/>
      <w:bookmarkEnd w:id="0"/>
    </w:p>
    <w:sectPr>
      <w:footerReference r:id="rId3" w:type="default"/>
      <w:pgSz w:w="16838" w:h="11906" w:orient="landscape"/>
      <w:pgMar w:top="1531" w:right="2154" w:bottom="1417" w:left="2041"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2595D"/>
    <w:rsid w:val="00083726"/>
    <w:rsid w:val="001149C3"/>
    <w:rsid w:val="00153D5D"/>
    <w:rsid w:val="001975E0"/>
    <w:rsid w:val="001B3C78"/>
    <w:rsid w:val="0021209D"/>
    <w:rsid w:val="002806EC"/>
    <w:rsid w:val="002C12B7"/>
    <w:rsid w:val="003B5F5F"/>
    <w:rsid w:val="004D72CE"/>
    <w:rsid w:val="0056635E"/>
    <w:rsid w:val="005D6752"/>
    <w:rsid w:val="00606776"/>
    <w:rsid w:val="00656051"/>
    <w:rsid w:val="00816A6C"/>
    <w:rsid w:val="00885BA5"/>
    <w:rsid w:val="008E67FD"/>
    <w:rsid w:val="00AA3EE2"/>
    <w:rsid w:val="00AF6072"/>
    <w:rsid w:val="00B14E17"/>
    <w:rsid w:val="00B83EDA"/>
    <w:rsid w:val="00C96C3E"/>
    <w:rsid w:val="00CC4706"/>
    <w:rsid w:val="00CC5FC1"/>
    <w:rsid w:val="00ED00D6"/>
    <w:rsid w:val="00EE2177"/>
    <w:rsid w:val="00F3640F"/>
    <w:rsid w:val="00FA6499"/>
    <w:rsid w:val="00FB3243"/>
    <w:rsid w:val="00FF573C"/>
    <w:rsid w:val="01172B92"/>
    <w:rsid w:val="01442F06"/>
    <w:rsid w:val="015F62CC"/>
    <w:rsid w:val="01651C28"/>
    <w:rsid w:val="017A4912"/>
    <w:rsid w:val="018818F2"/>
    <w:rsid w:val="0191078D"/>
    <w:rsid w:val="01A7138A"/>
    <w:rsid w:val="01BB7CCA"/>
    <w:rsid w:val="01DD1764"/>
    <w:rsid w:val="0205275C"/>
    <w:rsid w:val="020669F3"/>
    <w:rsid w:val="020E1EB6"/>
    <w:rsid w:val="022B6DDE"/>
    <w:rsid w:val="02495904"/>
    <w:rsid w:val="024B5967"/>
    <w:rsid w:val="02A606E1"/>
    <w:rsid w:val="02A75F22"/>
    <w:rsid w:val="02C163CB"/>
    <w:rsid w:val="02C31A7E"/>
    <w:rsid w:val="02E854A3"/>
    <w:rsid w:val="02EC319B"/>
    <w:rsid w:val="02F876B4"/>
    <w:rsid w:val="032655C7"/>
    <w:rsid w:val="032A7106"/>
    <w:rsid w:val="03315D00"/>
    <w:rsid w:val="034A1EE9"/>
    <w:rsid w:val="03557A40"/>
    <w:rsid w:val="035F6039"/>
    <w:rsid w:val="03633B3D"/>
    <w:rsid w:val="0375647B"/>
    <w:rsid w:val="03797558"/>
    <w:rsid w:val="037B543E"/>
    <w:rsid w:val="03A77EDC"/>
    <w:rsid w:val="03B06F7D"/>
    <w:rsid w:val="03BF7DF5"/>
    <w:rsid w:val="03C7389B"/>
    <w:rsid w:val="03D03866"/>
    <w:rsid w:val="03D24B52"/>
    <w:rsid w:val="03F96A81"/>
    <w:rsid w:val="03FA3B4A"/>
    <w:rsid w:val="03FD2C06"/>
    <w:rsid w:val="040F5A29"/>
    <w:rsid w:val="04163959"/>
    <w:rsid w:val="0417241F"/>
    <w:rsid w:val="049804BD"/>
    <w:rsid w:val="04AB424B"/>
    <w:rsid w:val="04DE2D10"/>
    <w:rsid w:val="04E67D53"/>
    <w:rsid w:val="050B5658"/>
    <w:rsid w:val="05127CA2"/>
    <w:rsid w:val="0516118B"/>
    <w:rsid w:val="051D2D45"/>
    <w:rsid w:val="052A042F"/>
    <w:rsid w:val="052F0A01"/>
    <w:rsid w:val="054C0B58"/>
    <w:rsid w:val="0556576B"/>
    <w:rsid w:val="055C429E"/>
    <w:rsid w:val="05674E29"/>
    <w:rsid w:val="058F735B"/>
    <w:rsid w:val="05B7436C"/>
    <w:rsid w:val="05C56888"/>
    <w:rsid w:val="05D80DDF"/>
    <w:rsid w:val="05DE1F4E"/>
    <w:rsid w:val="05E04A7F"/>
    <w:rsid w:val="06021CF7"/>
    <w:rsid w:val="06025F19"/>
    <w:rsid w:val="06186E62"/>
    <w:rsid w:val="0629397B"/>
    <w:rsid w:val="06575220"/>
    <w:rsid w:val="065E2D0D"/>
    <w:rsid w:val="066F0A7F"/>
    <w:rsid w:val="06717448"/>
    <w:rsid w:val="06DA7A1A"/>
    <w:rsid w:val="06E41B88"/>
    <w:rsid w:val="06F97DD0"/>
    <w:rsid w:val="070648E4"/>
    <w:rsid w:val="074068EA"/>
    <w:rsid w:val="077203B5"/>
    <w:rsid w:val="077D230D"/>
    <w:rsid w:val="07870755"/>
    <w:rsid w:val="079C16EF"/>
    <w:rsid w:val="079C2A91"/>
    <w:rsid w:val="079D51D8"/>
    <w:rsid w:val="07A2696A"/>
    <w:rsid w:val="07A754D8"/>
    <w:rsid w:val="07AD7AE1"/>
    <w:rsid w:val="07B73A39"/>
    <w:rsid w:val="07C33EF5"/>
    <w:rsid w:val="07C50791"/>
    <w:rsid w:val="07CA560E"/>
    <w:rsid w:val="07D028CC"/>
    <w:rsid w:val="07D1420E"/>
    <w:rsid w:val="07F54434"/>
    <w:rsid w:val="07F554AD"/>
    <w:rsid w:val="08062E34"/>
    <w:rsid w:val="08107413"/>
    <w:rsid w:val="0838487B"/>
    <w:rsid w:val="084611F6"/>
    <w:rsid w:val="08623B68"/>
    <w:rsid w:val="08900051"/>
    <w:rsid w:val="08A13A4A"/>
    <w:rsid w:val="08A43FFC"/>
    <w:rsid w:val="08A746DA"/>
    <w:rsid w:val="08D018F9"/>
    <w:rsid w:val="08E311DD"/>
    <w:rsid w:val="08E31DB5"/>
    <w:rsid w:val="08E355B3"/>
    <w:rsid w:val="090B414E"/>
    <w:rsid w:val="090F587E"/>
    <w:rsid w:val="091B4380"/>
    <w:rsid w:val="09220084"/>
    <w:rsid w:val="09271D49"/>
    <w:rsid w:val="093B7ACA"/>
    <w:rsid w:val="093E09B5"/>
    <w:rsid w:val="094A659F"/>
    <w:rsid w:val="09521FD9"/>
    <w:rsid w:val="095E0973"/>
    <w:rsid w:val="09617AD3"/>
    <w:rsid w:val="0962191B"/>
    <w:rsid w:val="09681B12"/>
    <w:rsid w:val="09825BF6"/>
    <w:rsid w:val="0984438E"/>
    <w:rsid w:val="09854D85"/>
    <w:rsid w:val="09866CBB"/>
    <w:rsid w:val="09894459"/>
    <w:rsid w:val="09B45444"/>
    <w:rsid w:val="09B91023"/>
    <w:rsid w:val="09D9257C"/>
    <w:rsid w:val="09DE3F03"/>
    <w:rsid w:val="09F24C3A"/>
    <w:rsid w:val="09FA118A"/>
    <w:rsid w:val="0A054F3F"/>
    <w:rsid w:val="0A452528"/>
    <w:rsid w:val="0A615047"/>
    <w:rsid w:val="0A72072A"/>
    <w:rsid w:val="0A8D527B"/>
    <w:rsid w:val="0A9324A8"/>
    <w:rsid w:val="0A942796"/>
    <w:rsid w:val="0AC67F9B"/>
    <w:rsid w:val="0AD3094F"/>
    <w:rsid w:val="0B1D738F"/>
    <w:rsid w:val="0B206D2C"/>
    <w:rsid w:val="0B34407C"/>
    <w:rsid w:val="0B43014E"/>
    <w:rsid w:val="0B6C3736"/>
    <w:rsid w:val="0B704FE4"/>
    <w:rsid w:val="0B791A37"/>
    <w:rsid w:val="0B8F2772"/>
    <w:rsid w:val="0B917453"/>
    <w:rsid w:val="0B980A09"/>
    <w:rsid w:val="0BB032AF"/>
    <w:rsid w:val="0BB07DF4"/>
    <w:rsid w:val="0BBE77E4"/>
    <w:rsid w:val="0BD03B81"/>
    <w:rsid w:val="0BD05102"/>
    <w:rsid w:val="0BE925EB"/>
    <w:rsid w:val="0BF853CD"/>
    <w:rsid w:val="0C000791"/>
    <w:rsid w:val="0C0F789A"/>
    <w:rsid w:val="0C1D2904"/>
    <w:rsid w:val="0C254FB2"/>
    <w:rsid w:val="0C3F5BE8"/>
    <w:rsid w:val="0C4D0C49"/>
    <w:rsid w:val="0C4E620C"/>
    <w:rsid w:val="0C67029C"/>
    <w:rsid w:val="0C6D19DD"/>
    <w:rsid w:val="0C6D780F"/>
    <w:rsid w:val="0C894D93"/>
    <w:rsid w:val="0C8A1402"/>
    <w:rsid w:val="0CA123B1"/>
    <w:rsid w:val="0CA26D1D"/>
    <w:rsid w:val="0CAB69C7"/>
    <w:rsid w:val="0CBE4A94"/>
    <w:rsid w:val="0CD308B3"/>
    <w:rsid w:val="0CDA7CB4"/>
    <w:rsid w:val="0CEC4E6C"/>
    <w:rsid w:val="0CEE4E49"/>
    <w:rsid w:val="0CF509BC"/>
    <w:rsid w:val="0CF956DD"/>
    <w:rsid w:val="0D0014C6"/>
    <w:rsid w:val="0D414CC8"/>
    <w:rsid w:val="0D593F36"/>
    <w:rsid w:val="0D744DAA"/>
    <w:rsid w:val="0D8D065B"/>
    <w:rsid w:val="0DA06F6C"/>
    <w:rsid w:val="0DBC563A"/>
    <w:rsid w:val="0DC05BB1"/>
    <w:rsid w:val="0DFB097A"/>
    <w:rsid w:val="0DFB136D"/>
    <w:rsid w:val="0E013104"/>
    <w:rsid w:val="0E1271BA"/>
    <w:rsid w:val="0E290838"/>
    <w:rsid w:val="0E2E4DC3"/>
    <w:rsid w:val="0E3C63F3"/>
    <w:rsid w:val="0E66323B"/>
    <w:rsid w:val="0E6D7337"/>
    <w:rsid w:val="0E801EDC"/>
    <w:rsid w:val="0E857625"/>
    <w:rsid w:val="0EA42825"/>
    <w:rsid w:val="0EB87B5F"/>
    <w:rsid w:val="0ED04BAF"/>
    <w:rsid w:val="0EF879A6"/>
    <w:rsid w:val="0F1753FC"/>
    <w:rsid w:val="0F180674"/>
    <w:rsid w:val="0F206E85"/>
    <w:rsid w:val="0F206FFB"/>
    <w:rsid w:val="0F2745D4"/>
    <w:rsid w:val="0F4F2868"/>
    <w:rsid w:val="0F622945"/>
    <w:rsid w:val="0FB075EC"/>
    <w:rsid w:val="0FB70C65"/>
    <w:rsid w:val="0FBB38BE"/>
    <w:rsid w:val="0FBC7167"/>
    <w:rsid w:val="0FCF4641"/>
    <w:rsid w:val="0FDC44BB"/>
    <w:rsid w:val="0FE81CB2"/>
    <w:rsid w:val="0FEB3BCE"/>
    <w:rsid w:val="0FF1283B"/>
    <w:rsid w:val="0FF90F7D"/>
    <w:rsid w:val="10145A3A"/>
    <w:rsid w:val="10220FF5"/>
    <w:rsid w:val="10253099"/>
    <w:rsid w:val="10274607"/>
    <w:rsid w:val="103D30AD"/>
    <w:rsid w:val="103F3167"/>
    <w:rsid w:val="103F4250"/>
    <w:rsid w:val="10445BCA"/>
    <w:rsid w:val="108A545E"/>
    <w:rsid w:val="10903CF9"/>
    <w:rsid w:val="1096697E"/>
    <w:rsid w:val="109E4A71"/>
    <w:rsid w:val="10CA082A"/>
    <w:rsid w:val="10D72511"/>
    <w:rsid w:val="10FE2221"/>
    <w:rsid w:val="111B1261"/>
    <w:rsid w:val="11544A89"/>
    <w:rsid w:val="118E3887"/>
    <w:rsid w:val="119135E9"/>
    <w:rsid w:val="11B8265F"/>
    <w:rsid w:val="11BB41C1"/>
    <w:rsid w:val="11CC2C7E"/>
    <w:rsid w:val="11DB77E8"/>
    <w:rsid w:val="11E2595D"/>
    <w:rsid w:val="11E55664"/>
    <w:rsid w:val="120D12D7"/>
    <w:rsid w:val="121D138F"/>
    <w:rsid w:val="123557BC"/>
    <w:rsid w:val="124758CC"/>
    <w:rsid w:val="125C047D"/>
    <w:rsid w:val="127426C0"/>
    <w:rsid w:val="127E1EDE"/>
    <w:rsid w:val="128811F4"/>
    <w:rsid w:val="129D0B12"/>
    <w:rsid w:val="12AD3370"/>
    <w:rsid w:val="130A41C6"/>
    <w:rsid w:val="13416167"/>
    <w:rsid w:val="134F2F36"/>
    <w:rsid w:val="135A5DD4"/>
    <w:rsid w:val="13755FF9"/>
    <w:rsid w:val="13AE0BBC"/>
    <w:rsid w:val="13C15063"/>
    <w:rsid w:val="13C66DAE"/>
    <w:rsid w:val="13CC782D"/>
    <w:rsid w:val="14135571"/>
    <w:rsid w:val="14266DC0"/>
    <w:rsid w:val="142B4952"/>
    <w:rsid w:val="143170C5"/>
    <w:rsid w:val="14377432"/>
    <w:rsid w:val="144B6475"/>
    <w:rsid w:val="1480012F"/>
    <w:rsid w:val="149241E4"/>
    <w:rsid w:val="14A526D3"/>
    <w:rsid w:val="14B743EE"/>
    <w:rsid w:val="14D52911"/>
    <w:rsid w:val="14F6139E"/>
    <w:rsid w:val="150A51F0"/>
    <w:rsid w:val="151A4958"/>
    <w:rsid w:val="152110ED"/>
    <w:rsid w:val="15222378"/>
    <w:rsid w:val="1533126A"/>
    <w:rsid w:val="154E7FD0"/>
    <w:rsid w:val="1552304E"/>
    <w:rsid w:val="1556645F"/>
    <w:rsid w:val="15601E34"/>
    <w:rsid w:val="1562561D"/>
    <w:rsid w:val="1569564E"/>
    <w:rsid w:val="157541CF"/>
    <w:rsid w:val="15883060"/>
    <w:rsid w:val="15AC194A"/>
    <w:rsid w:val="15C21A77"/>
    <w:rsid w:val="15C5775C"/>
    <w:rsid w:val="15CB0B7D"/>
    <w:rsid w:val="15D149AE"/>
    <w:rsid w:val="15F217C2"/>
    <w:rsid w:val="16066473"/>
    <w:rsid w:val="16072A24"/>
    <w:rsid w:val="16110B02"/>
    <w:rsid w:val="162273CA"/>
    <w:rsid w:val="163F6A7F"/>
    <w:rsid w:val="16441580"/>
    <w:rsid w:val="164B3836"/>
    <w:rsid w:val="16547E15"/>
    <w:rsid w:val="16674C8A"/>
    <w:rsid w:val="16864BFD"/>
    <w:rsid w:val="169406E2"/>
    <w:rsid w:val="169D457F"/>
    <w:rsid w:val="16A2036D"/>
    <w:rsid w:val="16B27BB5"/>
    <w:rsid w:val="16CD3ABB"/>
    <w:rsid w:val="16D93E35"/>
    <w:rsid w:val="16DA73C3"/>
    <w:rsid w:val="16DF00F3"/>
    <w:rsid w:val="16E12581"/>
    <w:rsid w:val="1711186B"/>
    <w:rsid w:val="17184019"/>
    <w:rsid w:val="17214B97"/>
    <w:rsid w:val="17386517"/>
    <w:rsid w:val="174B2D2D"/>
    <w:rsid w:val="17632B20"/>
    <w:rsid w:val="17755383"/>
    <w:rsid w:val="17831851"/>
    <w:rsid w:val="17845335"/>
    <w:rsid w:val="17966A0E"/>
    <w:rsid w:val="179D0A6A"/>
    <w:rsid w:val="179D162A"/>
    <w:rsid w:val="17AB121C"/>
    <w:rsid w:val="17B07014"/>
    <w:rsid w:val="17BB7F0C"/>
    <w:rsid w:val="17CF0A63"/>
    <w:rsid w:val="17D27D6F"/>
    <w:rsid w:val="180B0E4C"/>
    <w:rsid w:val="180E599E"/>
    <w:rsid w:val="18136AD9"/>
    <w:rsid w:val="184A7466"/>
    <w:rsid w:val="185C10CF"/>
    <w:rsid w:val="1865373E"/>
    <w:rsid w:val="18863C46"/>
    <w:rsid w:val="18AA4390"/>
    <w:rsid w:val="18C149D9"/>
    <w:rsid w:val="18C51901"/>
    <w:rsid w:val="18DC424A"/>
    <w:rsid w:val="18E60174"/>
    <w:rsid w:val="18ED4A1A"/>
    <w:rsid w:val="18F93A01"/>
    <w:rsid w:val="190C25F9"/>
    <w:rsid w:val="191B1ABB"/>
    <w:rsid w:val="1928328E"/>
    <w:rsid w:val="19485AD1"/>
    <w:rsid w:val="1952342B"/>
    <w:rsid w:val="195E02B1"/>
    <w:rsid w:val="196B46E9"/>
    <w:rsid w:val="197542C1"/>
    <w:rsid w:val="19CA57C8"/>
    <w:rsid w:val="19CC31DD"/>
    <w:rsid w:val="19D30DE0"/>
    <w:rsid w:val="19D81CEE"/>
    <w:rsid w:val="19E3490D"/>
    <w:rsid w:val="19E74BD0"/>
    <w:rsid w:val="19FD696B"/>
    <w:rsid w:val="1A0B4DF9"/>
    <w:rsid w:val="1A2D6C17"/>
    <w:rsid w:val="1A4E1F5E"/>
    <w:rsid w:val="1A5172E9"/>
    <w:rsid w:val="1A541C43"/>
    <w:rsid w:val="1A660A26"/>
    <w:rsid w:val="1A731AC3"/>
    <w:rsid w:val="1A814C20"/>
    <w:rsid w:val="1A9F67F6"/>
    <w:rsid w:val="1AA10A14"/>
    <w:rsid w:val="1AA64087"/>
    <w:rsid w:val="1AB35A62"/>
    <w:rsid w:val="1AC40D70"/>
    <w:rsid w:val="1AE7483C"/>
    <w:rsid w:val="1AEC79A4"/>
    <w:rsid w:val="1AFA6DA4"/>
    <w:rsid w:val="1B087290"/>
    <w:rsid w:val="1B1B2EF8"/>
    <w:rsid w:val="1B2F0446"/>
    <w:rsid w:val="1B5B157A"/>
    <w:rsid w:val="1B5B3FA0"/>
    <w:rsid w:val="1B814073"/>
    <w:rsid w:val="1B8B2D56"/>
    <w:rsid w:val="1BA03971"/>
    <w:rsid w:val="1BEC5208"/>
    <w:rsid w:val="1BEC65CB"/>
    <w:rsid w:val="1C140778"/>
    <w:rsid w:val="1C5A2466"/>
    <w:rsid w:val="1C702885"/>
    <w:rsid w:val="1C8124DB"/>
    <w:rsid w:val="1C91022D"/>
    <w:rsid w:val="1C920FC8"/>
    <w:rsid w:val="1C947C37"/>
    <w:rsid w:val="1CA15069"/>
    <w:rsid w:val="1CA23774"/>
    <w:rsid w:val="1CC60726"/>
    <w:rsid w:val="1CC62C64"/>
    <w:rsid w:val="1CD206EB"/>
    <w:rsid w:val="1CDB67D8"/>
    <w:rsid w:val="1D004598"/>
    <w:rsid w:val="1D2B2150"/>
    <w:rsid w:val="1D6470AA"/>
    <w:rsid w:val="1DC074A4"/>
    <w:rsid w:val="1DED163A"/>
    <w:rsid w:val="1DF07683"/>
    <w:rsid w:val="1E2803EC"/>
    <w:rsid w:val="1E33121C"/>
    <w:rsid w:val="1E3F07F0"/>
    <w:rsid w:val="1E4D5548"/>
    <w:rsid w:val="1E544EFE"/>
    <w:rsid w:val="1E621668"/>
    <w:rsid w:val="1E7211D3"/>
    <w:rsid w:val="1EB8131C"/>
    <w:rsid w:val="1EFB22F3"/>
    <w:rsid w:val="1F116807"/>
    <w:rsid w:val="1F4A4164"/>
    <w:rsid w:val="1F605106"/>
    <w:rsid w:val="1F6249E7"/>
    <w:rsid w:val="1F6F19D8"/>
    <w:rsid w:val="1F806E48"/>
    <w:rsid w:val="1F873A12"/>
    <w:rsid w:val="1F8B1CC7"/>
    <w:rsid w:val="1F9F08DC"/>
    <w:rsid w:val="1FC61E2E"/>
    <w:rsid w:val="1FC97CB3"/>
    <w:rsid w:val="1FFF28F6"/>
    <w:rsid w:val="2004217B"/>
    <w:rsid w:val="200B66DE"/>
    <w:rsid w:val="200D36C9"/>
    <w:rsid w:val="203155D1"/>
    <w:rsid w:val="206303D7"/>
    <w:rsid w:val="20632132"/>
    <w:rsid w:val="206971E7"/>
    <w:rsid w:val="20711B83"/>
    <w:rsid w:val="208564AE"/>
    <w:rsid w:val="20894E27"/>
    <w:rsid w:val="208E089D"/>
    <w:rsid w:val="2091145E"/>
    <w:rsid w:val="209D57D8"/>
    <w:rsid w:val="20EF7ED6"/>
    <w:rsid w:val="20F965BA"/>
    <w:rsid w:val="210A475C"/>
    <w:rsid w:val="212F0BF5"/>
    <w:rsid w:val="214E763B"/>
    <w:rsid w:val="21620F3E"/>
    <w:rsid w:val="2186496F"/>
    <w:rsid w:val="218913DC"/>
    <w:rsid w:val="21B079A7"/>
    <w:rsid w:val="21C56000"/>
    <w:rsid w:val="21E83525"/>
    <w:rsid w:val="21EF690A"/>
    <w:rsid w:val="21F112D3"/>
    <w:rsid w:val="21F16297"/>
    <w:rsid w:val="21F56BDE"/>
    <w:rsid w:val="222115F7"/>
    <w:rsid w:val="22451A8E"/>
    <w:rsid w:val="22464B32"/>
    <w:rsid w:val="22503B8F"/>
    <w:rsid w:val="22642019"/>
    <w:rsid w:val="22896BFF"/>
    <w:rsid w:val="228B308F"/>
    <w:rsid w:val="22A51747"/>
    <w:rsid w:val="22BA03AF"/>
    <w:rsid w:val="22D31210"/>
    <w:rsid w:val="22DB371D"/>
    <w:rsid w:val="22F35937"/>
    <w:rsid w:val="22FE2A64"/>
    <w:rsid w:val="23113443"/>
    <w:rsid w:val="231E1CC7"/>
    <w:rsid w:val="232761F8"/>
    <w:rsid w:val="23340C4C"/>
    <w:rsid w:val="236B393F"/>
    <w:rsid w:val="2386684F"/>
    <w:rsid w:val="23895DDE"/>
    <w:rsid w:val="23A14C1F"/>
    <w:rsid w:val="23A6133C"/>
    <w:rsid w:val="23AE7E89"/>
    <w:rsid w:val="23B04B44"/>
    <w:rsid w:val="23C54A5A"/>
    <w:rsid w:val="23D00647"/>
    <w:rsid w:val="23D445CF"/>
    <w:rsid w:val="23E50DB9"/>
    <w:rsid w:val="23F3533E"/>
    <w:rsid w:val="24076512"/>
    <w:rsid w:val="243F7ADC"/>
    <w:rsid w:val="244053EC"/>
    <w:rsid w:val="245F4EA0"/>
    <w:rsid w:val="246A4848"/>
    <w:rsid w:val="24800558"/>
    <w:rsid w:val="24A13244"/>
    <w:rsid w:val="24BB55FE"/>
    <w:rsid w:val="24C1505A"/>
    <w:rsid w:val="24C56BB3"/>
    <w:rsid w:val="24E81C1C"/>
    <w:rsid w:val="250026F9"/>
    <w:rsid w:val="250A04F3"/>
    <w:rsid w:val="251E3AD5"/>
    <w:rsid w:val="25350D7A"/>
    <w:rsid w:val="253D3AA1"/>
    <w:rsid w:val="253E3786"/>
    <w:rsid w:val="25464AC4"/>
    <w:rsid w:val="254D1534"/>
    <w:rsid w:val="25516072"/>
    <w:rsid w:val="25826101"/>
    <w:rsid w:val="258655E5"/>
    <w:rsid w:val="25913B7C"/>
    <w:rsid w:val="25925CEC"/>
    <w:rsid w:val="25A66847"/>
    <w:rsid w:val="25BF7742"/>
    <w:rsid w:val="25C5414C"/>
    <w:rsid w:val="25DE4B37"/>
    <w:rsid w:val="261D579D"/>
    <w:rsid w:val="26526A64"/>
    <w:rsid w:val="265E2BA7"/>
    <w:rsid w:val="26792E77"/>
    <w:rsid w:val="269941F7"/>
    <w:rsid w:val="26AE179F"/>
    <w:rsid w:val="26BA4554"/>
    <w:rsid w:val="26C75A9C"/>
    <w:rsid w:val="26E94F24"/>
    <w:rsid w:val="270C12F9"/>
    <w:rsid w:val="270E3317"/>
    <w:rsid w:val="27206F69"/>
    <w:rsid w:val="2756556B"/>
    <w:rsid w:val="2757757D"/>
    <w:rsid w:val="277545C2"/>
    <w:rsid w:val="278372D3"/>
    <w:rsid w:val="27911B10"/>
    <w:rsid w:val="27AB317D"/>
    <w:rsid w:val="27BD6209"/>
    <w:rsid w:val="27C62AE8"/>
    <w:rsid w:val="280A7526"/>
    <w:rsid w:val="281906BB"/>
    <w:rsid w:val="2843366A"/>
    <w:rsid w:val="28501417"/>
    <w:rsid w:val="28645518"/>
    <w:rsid w:val="286F4B82"/>
    <w:rsid w:val="28942017"/>
    <w:rsid w:val="289933CC"/>
    <w:rsid w:val="28AA1839"/>
    <w:rsid w:val="28B10831"/>
    <w:rsid w:val="28B96E03"/>
    <w:rsid w:val="28C52B31"/>
    <w:rsid w:val="28CF0F0A"/>
    <w:rsid w:val="28DB799A"/>
    <w:rsid w:val="28E018F7"/>
    <w:rsid w:val="28EF63B5"/>
    <w:rsid w:val="28F55570"/>
    <w:rsid w:val="291A2E3D"/>
    <w:rsid w:val="29283B11"/>
    <w:rsid w:val="292B4EA8"/>
    <w:rsid w:val="2940711F"/>
    <w:rsid w:val="294B2A57"/>
    <w:rsid w:val="29650FB0"/>
    <w:rsid w:val="29767090"/>
    <w:rsid w:val="297C6638"/>
    <w:rsid w:val="29A6279A"/>
    <w:rsid w:val="29BA48A5"/>
    <w:rsid w:val="29C0434A"/>
    <w:rsid w:val="29C47CF3"/>
    <w:rsid w:val="29D74E0F"/>
    <w:rsid w:val="29F34542"/>
    <w:rsid w:val="29FC5729"/>
    <w:rsid w:val="2A0C27B0"/>
    <w:rsid w:val="2A4434AD"/>
    <w:rsid w:val="2A651FCC"/>
    <w:rsid w:val="2A6C6936"/>
    <w:rsid w:val="2A78754D"/>
    <w:rsid w:val="2A980959"/>
    <w:rsid w:val="2A9B69C4"/>
    <w:rsid w:val="2AB31D5A"/>
    <w:rsid w:val="2ADD2D8A"/>
    <w:rsid w:val="2AF3489C"/>
    <w:rsid w:val="2B052B97"/>
    <w:rsid w:val="2B076F10"/>
    <w:rsid w:val="2B0C5CA4"/>
    <w:rsid w:val="2B1558E6"/>
    <w:rsid w:val="2B165972"/>
    <w:rsid w:val="2B1D3382"/>
    <w:rsid w:val="2B45612F"/>
    <w:rsid w:val="2B75779F"/>
    <w:rsid w:val="2B7B646D"/>
    <w:rsid w:val="2BB961D2"/>
    <w:rsid w:val="2BE45F32"/>
    <w:rsid w:val="2BF75CAC"/>
    <w:rsid w:val="2C041960"/>
    <w:rsid w:val="2C1500DC"/>
    <w:rsid w:val="2C424FE6"/>
    <w:rsid w:val="2C596E77"/>
    <w:rsid w:val="2C5B0576"/>
    <w:rsid w:val="2C60188A"/>
    <w:rsid w:val="2C764FDF"/>
    <w:rsid w:val="2C805494"/>
    <w:rsid w:val="2CA834F0"/>
    <w:rsid w:val="2CB2193C"/>
    <w:rsid w:val="2CBD7735"/>
    <w:rsid w:val="2CE718C1"/>
    <w:rsid w:val="2CE8630A"/>
    <w:rsid w:val="2CFE49C2"/>
    <w:rsid w:val="2D0C3996"/>
    <w:rsid w:val="2D1C796D"/>
    <w:rsid w:val="2D1F06BE"/>
    <w:rsid w:val="2D25532B"/>
    <w:rsid w:val="2D2F198D"/>
    <w:rsid w:val="2D3B0BA3"/>
    <w:rsid w:val="2D3B68EE"/>
    <w:rsid w:val="2D4552C7"/>
    <w:rsid w:val="2D5B496E"/>
    <w:rsid w:val="2D6B21BA"/>
    <w:rsid w:val="2D724192"/>
    <w:rsid w:val="2D79533F"/>
    <w:rsid w:val="2D882C81"/>
    <w:rsid w:val="2DBF188F"/>
    <w:rsid w:val="2E180DC3"/>
    <w:rsid w:val="2E196F27"/>
    <w:rsid w:val="2E2D0E0C"/>
    <w:rsid w:val="2E384112"/>
    <w:rsid w:val="2E394FED"/>
    <w:rsid w:val="2E6A0388"/>
    <w:rsid w:val="2E9D21F7"/>
    <w:rsid w:val="2ECC7A35"/>
    <w:rsid w:val="2ED11964"/>
    <w:rsid w:val="2EE70E62"/>
    <w:rsid w:val="2EF83373"/>
    <w:rsid w:val="2F21485E"/>
    <w:rsid w:val="2F4E6D1E"/>
    <w:rsid w:val="2F7B599F"/>
    <w:rsid w:val="2F820A49"/>
    <w:rsid w:val="2F8361D0"/>
    <w:rsid w:val="2F855498"/>
    <w:rsid w:val="2F886771"/>
    <w:rsid w:val="2F8F0498"/>
    <w:rsid w:val="2F9466D0"/>
    <w:rsid w:val="2FAE165E"/>
    <w:rsid w:val="2FC503B6"/>
    <w:rsid w:val="2FD75F4D"/>
    <w:rsid w:val="2FDB7F3E"/>
    <w:rsid w:val="2FE92A99"/>
    <w:rsid w:val="2FEB093E"/>
    <w:rsid w:val="2FF26137"/>
    <w:rsid w:val="30374228"/>
    <w:rsid w:val="303E289B"/>
    <w:rsid w:val="3045584E"/>
    <w:rsid w:val="30727DD4"/>
    <w:rsid w:val="308260CB"/>
    <w:rsid w:val="30870459"/>
    <w:rsid w:val="308C6A34"/>
    <w:rsid w:val="30A87C8F"/>
    <w:rsid w:val="30D1366B"/>
    <w:rsid w:val="30D81C74"/>
    <w:rsid w:val="30EC0F53"/>
    <w:rsid w:val="312C7F1C"/>
    <w:rsid w:val="315B741E"/>
    <w:rsid w:val="31616A40"/>
    <w:rsid w:val="31684788"/>
    <w:rsid w:val="316E1679"/>
    <w:rsid w:val="319163FF"/>
    <w:rsid w:val="31AB58F7"/>
    <w:rsid w:val="31B14AFC"/>
    <w:rsid w:val="31DF591E"/>
    <w:rsid w:val="31E86BE3"/>
    <w:rsid w:val="31EB562D"/>
    <w:rsid w:val="31EF1AC5"/>
    <w:rsid w:val="320D63E3"/>
    <w:rsid w:val="32130A99"/>
    <w:rsid w:val="32166C6D"/>
    <w:rsid w:val="322C495B"/>
    <w:rsid w:val="323C1292"/>
    <w:rsid w:val="32466022"/>
    <w:rsid w:val="325A4705"/>
    <w:rsid w:val="32635FA5"/>
    <w:rsid w:val="32642B82"/>
    <w:rsid w:val="327D2718"/>
    <w:rsid w:val="3291115E"/>
    <w:rsid w:val="32932DC8"/>
    <w:rsid w:val="32A72B8A"/>
    <w:rsid w:val="32B71466"/>
    <w:rsid w:val="32CB1AA2"/>
    <w:rsid w:val="32DD2776"/>
    <w:rsid w:val="33002D68"/>
    <w:rsid w:val="33262966"/>
    <w:rsid w:val="33362B68"/>
    <w:rsid w:val="333F4EED"/>
    <w:rsid w:val="334715FB"/>
    <w:rsid w:val="3367380D"/>
    <w:rsid w:val="33754E72"/>
    <w:rsid w:val="337C01BB"/>
    <w:rsid w:val="339F6EED"/>
    <w:rsid w:val="33A87C9F"/>
    <w:rsid w:val="33D6137C"/>
    <w:rsid w:val="33DB6B0E"/>
    <w:rsid w:val="33DE48E4"/>
    <w:rsid w:val="33DF5EE4"/>
    <w:rsid w:val="3403362A"/>
    <w:rsid w:val="341F1D52"/>
    <w:rsid w:val="34324508"/>
    <w:rsid w:val="343B0552"/>
    <w:rsid w:val="3445333C"/>
    <w:rsid w:val="348121E1"/>
    <w:rsid w:val="34843650"/>
    <w:rsid w:val="348A3A16"/>
    <w:rsid w:val="34B0185D"/>
    <w:rsid w:val="34B9150F"/>
    <w:rsid w:val="34C469D7"/>
    <w:rsid w:val="34C7753D"/>
    <w:rsid w:val="34CD25C8"/>
    <w:rsid w:val="34CE05D7"/>
    <w:rsid w:val="350F640C"/>
    <w:rsid w:val="35160DC9"/>
    <w:rsid w:val="351D0F20"/>
    <w:rsid w:val="356B178D"/>
    <w:rsid w:val="35892B0B"/>
    <w:rsid w:val="35B76DA8"/>
    <w:rsid w:val="35BB0F5B"/>
    <w:rsid w:val="35CA75DA"/>
    <w:rsid w:val="35D823DE"/>
    <w:rsid w:val="36035E51"/>
    <w:rsid w:val="36111A5E"/>
    <w:rsid w:val="36205F5B"/>
    <w:rsid w:val="364A0506"/>
    <w:rsid w:val="36561530"/>
    <w:rsid w:val="365C02BA"/>
    <w:rsid w:val="36633210"/>
    <w:rsid w:val="367443CC"/>
    <w:rsid w:val="369510C1"/>
    <w:rsid w:val="36AD2B58"/>
    <w:rsid w:val="36AF1EE7"/>
    <w:rsid w:val="36B60A98"/>
    <w:rsid w:val="36DE7327"/>
    <w:rsid w:val="36E50DCF"/>
    <w:rsid w:val="37326C84"/>
    <w:rsid w:val="3768140D"/>
    <w:rsid w:val="37721B41"/>
    <w:rsid w:val="37AF5D58"/>
    <w:rsid w:val="37B45315"/>
    <w:rsid w:val="37B57A50"/>
    <w:rsid w:val="37C83B86"/>
    <w:rsid w:val="37D56D27"/>
    <w:rsid w:val="37E2007A"/>
    <w:rsid w:val="37E318B8"/>
    <w:rsid w:val="37EA137C"/>
    <w:rsid w:val="37F7261A"/>
    <w:rsid w:val="382431E9"/>
    <w:rsid w:val="38386C07"/>
    <w:rsid w:val="38612958"/>
    <w:rsid w:val="386736E9"/>
    <w:rsid w:val="386B60C3"/>
    <w:rsid w:val="38741E9D"/>
    <w:rsid w:val="388215DA"/>
    <w:rsid w:val="388871BE"/>
    <w:rsid w:val="38A54C29"/>
    <w:rsid w:val="38C457B4"/>
    <w:rsid w:val="38D17C22"/>
    <w:rsid w:val="38E93F7F"/>
    <w:rsid w:val="38E95B42"/>
    <w:rsid w:val="38F83A1C"/>
    <w:rsid w:val="392A3551"/>
    <w:rsid w:val="392D6225"/>
    <w:rsid w:val="394B561B"/>
    <w:rsid w:val="394E2A36"/>
    <w:rsid w:val="39626241"/>
    <w:rsid w:val="39643F17"/>
    <w:rsid w:val="396C174C"/>
    <w:rsid w:val="398057E9"/>
    <w:rsid w:val="398B7909"/>
    <w:rsid w:val="39BF6F7A"/>
    <w:rsid w:val="39D51FBE"/>
    <w:rsid w:val="39E43D05"/>
    <w:rsid w:val="39E71979"/>
    <w:rsid w:val="3A105512"/>
    <w:rsid w:val="3A4317F4"/>
    <w:rsid w:val="3A6F1895"/>
    <w:rsid w:val="3A711D64"/>
    <w:rsid w:val="3A74783D"/>
    <w:rsid w:val="3A9043B0"/>
    <w:rsid w:val="3A911831"/>
    <w:rsid w:val="3AA17308"/>
    <w:rsid w:val="3AB8099A"/>
    <w:rsid w:val="3ADF4669"/>
    <w:rsid w:val="3AE76B84"/>
    <w:rsid w:val="3AEE68D9"/>
    <w:rsid w:val="3AF710BB"/>
    <w:rsid w:val="3AFA55BB"/>
    <w:rsid w:val="3B1B4771"/>
    <w:rsid w:val="3B4C5A7A"/>
    <w:rsid w:val="3B51622B"/>
    <w:rsid w:val="3B5A0475"/>
    <w:rsid w:val="3B60766D"/>
    <w:rsid w:val="3B6F76BB"/>
    <w:rsid w:val="3B7C5EBD"/>
    <w:rsid w:val="3BA24E99"/>
    <w:rsid w:val="3BA84353"/>
    <w:rsid w:val="3BAB495E"/>
    <w:rsid w:val="3BC405F8"/>
    <w:rsid w:val="3BC423BB"/>
    <w:rsid w:val="3BDA59C6"/>
    <w:rsid w:val="3BED4B93"/>
    <w:rsid w:val="3BFC09EB"/>
    <w:rsid w:val="3C135460"/>
    <w:rsid w:val="3C313C53"/>
    <w:rsid w:val="3C34520B"/>
    <w:rsid w:val="3C496EF9"/>
    <w:rsid w:val="3C5952CB"/>
    <w:rsid w:val="3C5F753F"/>
    <w:rsid w:val="3C827AED"/>
    <w:rsid w:val="3C876326"/>
    <w:rsid w:val="3C8D4360"/>
    <w:rsid w:val="3C8F02E5"/>
    <w:rsid w:val="3C976822"/>
    <w:rsid w:val="3C985C21"/>
    <w:rsid w:val="3CAC6826"/>
    <w:rsid w:val="3CC0452F"/>
    <w:rsid w:val="3CC71D75"/>
    <w:rsid w:val="3CC81CF4"/>
    <w:rsid w:val="3CE646D2"/>
    <w:rsid w:val="3CEE21C9"/>
    <w:rsid w:val="3D0B5957"/>
    <w:rsid w:val="3D356D32"/>
    <w:rsid w:val="3D467654"/>
    <w:rsid w:val="3D5C0EB2"/>
    <w:rsid w:val="3D6D68CE"/>
    <w:rsid w:val="3D703B3E"/>
    <w:rsid w:val="3D843F9E"/>
    <w:rsid w:val="3D8B6A95"/>
    <w:rsid w:val="3DB820E9"/>
    <w:rsid w:val="3DCD52A2"/>
    <w:rsid w:val="3DD32898"/>
    <w:rsid w:val="3DF91E27"/>
    <w:rsid w:val="3DFB14A0"/>
    <w:rsid w:val="3DFC3951"/>
    <w:rsid w:val="3E361C24"/>
    <w:rsid w:val="3E671960"/>
    <w:rsid w:val="3E727DF4"/>
    <w:rsid w:val="3E7A04B0"/>
    <w:rsid w:val="3E824B49"/>
    <w:rsid w:val="3E925F03"/>
    <w:rsid w:val="3EB40216"/>
    <w:rsid w:val="3EC733B3"/>
    <w:rsid w:val="3ECD6904"/>
    <w:rsid w:val="3ECE2DC0"/>
    <w:rsid w:val="3EE80A4D"/>
    <w:rsid w:val="3EF95246"/>
    <w:rsid w:val="3F01414C"/>
    <w:rsid w:val="3F066F1C"/>
    <w:rsid w:val="3F145E2D"/>
    <w:rsid w:val="3F265ECA"/>
    <w:rsid w:val="3F33310F"/>
    <w:rsid w:val="3F3D0355"/>
    <w:rsid w:val="3F646911"/>
    <w:rsid w:val="3F7C6C54"/>
    <w:rsid w:val="3F7E4C33"/>
    <w:rsid w:val="3F9375DC"/>
    <w:rsid w:val="3FF46746"/>
    <w:rsid w:val="40055571"/>
    <w:rsid w:val="40083F64"/>
    <w:rsid w:val="40160D6D"/>
    <w:rsid w:val="401954E7"/>
    <w:rsid w:val="40380AFF"/>
    <w:rsid w:val="40402C96"/>
    <w:rsid w:val="40473B01"/>
    <w:rsid w:val="405619CD"/>
    <w:rsid w:val="40702C13"/>
    <w:rsid w:val="4080392C"/>
    <w:rsid w:val="4086545A"/>
    <w:rsid w:val="408E571B"/>
    <w:rsid w:val="40A71556"/>
    <w:rsid w:val="40B87C99"/>
    <w:rsid w:val="40C01FDF"/>
    <w:rsid w:val="40C32B5E"/>
    <w:rsid w:val="40CE1876"/>
    <w:rsid w:val="40D602EE"/>
    <w:rsid w:val="40F310C9"/>
    <w:rsid w:val="40F84C0D"/>
    <w:rsid w:val="41052292"/>
    <w:rsid w:val="41073C11"/>
    <w:rsid w:val="411F5A89"/>
    <w:rsid w:val="4148470D"/>
    <w:rsid w:val="41604DBA"/>
    <w:rsid w:val="41733C89"/>
    <w:rsid w:val="41797618"/>
    <w:rsid w:val="41890029"/>
    <w:rsid w:val="41A85F3F"/>
    <w:rsid w:val="41AB50BE"/>
    <w:rsid w:val="41AB74FE"/>
    <w:rsid w:val="41CA54C8"/>
    <w:rsid w:val="41CC1BA6"/>
    <w:rsid w:val="41EB5A0D"/>
    <w:rsid w:val="420A5447"/>
    <w:rsid w:val="420F7004"/>
    <w:rsid w:val="422B2915"/>
    <w:rsid w:val="422F40CF"/>
    <w:rsid w:val="429073B7"/>
    <w:rsid w:val="4293603F"/>
    <w:rsid w:val="42D828DC"/>
    <w:rsid w:val="42E14A6A"/>
    <w:rsid w:val="43167B71"/>
    <w:rsid w:val="43194757"/>
    <w:rsid w:val="431A49E1"/>
    <w:rsid w:val="43202F25"/>
    <w:rsid w:val="432A7AA7"/>
    <w:rsid w:val="432B2092"/>
    <w:rsid w:val="432C7389"/>
    <w:rsid w:val="434208EB"/>
    <w:rsid w:val="435554A8"/>
    <w:rsid w:val="436D2B96"/>
    <w:rsid w:val="437E4359"/>
    <w:rsid w:val="43865F8F"/>
    <w:rsid w:val="439A3C9F"/>
    <w:rsid w:val="43D54D06"/>
    <w:rsid w:val="43D7706F"/>
    <w:rsid w:val="43D82E09"/>
    <w:rsid w:val="43DF13D4"/>
    <w:rsid w:val="44172178"/>
    <w:rsid w:val="442E1CC1"/>
    <w:rsid w:val="442E2D0E"/>
    <w:rsid w:val="444910F9"/>
    <w:rsid w:val="445474C8"/>
    <w:rsid w:val="445822CB"/>
    <w:rsid w:val="445850BC"/>
    <w:rsid w:val="44621D90"/>
    <w:rsid w:val="447A50A5"/>
    <w:rsid w:val="44A175F0"/>
    <w:rsid w:val="44DE5900"/>
    <w:rsid w:val="44DF3433"/>
    <w:rsid w:val="44F64698"/>
    <w:rsid w:val="45106922"/>
    <w:rsid w:val="45220136"/>
    <w:rsid w:val="452D3AD2"/>
    <w:rsid w:val="453D76E0"/>
    <w:rsid w:val="454144A6"/>
    <w:rsid w:val="454A35ED"/>
    <w:rsid w:val="455C46A7"/>
    <w:rsid w:val="45867796"/>
    <w:rsid w:val="459851B9"/>
    <w:rsid w:val="459A621D"/>
    <w:rsid w:val="45AF122E"/>
    <w:rsid w:val="45B86746"/>
    <w:rsid w:val="45D94188"/>
    <w:rsid w:val="46013E71"/>
    <w:rsid w:val="46060367"/>
    <w:rsid w:val="46091C42"/>
    <w:rsid w:val="462858B6"/>
    <w:rsid w:val="464416A2"/>
    <w:rsid w:val="465A1427"/>
    <w:rsid w:val="466026CF"/>
    <w:rsid w:val="46657AB3"/>
    <w:rsid w:val="46694D6C"/>
    <w:rsid w:val="466B2AAF"/>
    <w:rsid w:val="46702345"/>
    <w:rsid w:val="467B664B"/>
    <w:rsid w:val="46BB3D73"/>
    <w:rsid w:val="46DC1885"/>
    <w:rsid w:val="470A37A0"/>
    <w:rsid w:val="470B4025"/>
    <w:rsid w:val="47181560"/>
    <w:rsid w:val="471B53F4"/>
    <w:rsid w:val="4760149F"/>
    <w:rsid w:val="477457C7"/>
    <w:rsid w:val="47B00F2A"/>
    <w:rsid w:val="47D038CE"/>
    <w:rsid w:val="47D12A11"/>
    <w:rsid w:val="47E248FD"/>
    <w:rsid w:val="48017331"/>
    <w:rsid w:val="48027AC9"/>
    <w:rsid w:val="48103009"/>
    <w:rsid w:val="48347F8E"/>
    <w:rsid w:val="483E32C6"/>
    <w:rsid w:val="484C6797"/>
    <w:rsid w:val="484E7CB1"/>
    <w:rsid w:val="485C1FBC"/>
    <w:rsid w:val="48661850"/>
    <w:rsid w:val="487E5E16"/>
    <w:rsid w:val="48854F80"/>
    <w:rsid w:val="488843F2"/>
    <w:rsid w:val="48951D0A"/>
    <w:rsid w:val="48976235"/>
    <w:rsid w:val="4897764B"/>
    <w:rsid w:val="48C5577E"/>
    <w:rsid w:val="48E26609"/>
    <w:rsid w:val="490857E8"/>
    <w:rsid w:val="493C0568"/>
    <w:rsid w:val="49577035"/>
    <w:rsid w:val="495C464F"/>
    <w:rsid w:val="497A4CC3"/>
    <w:rsid w:val="497E2E6C"/>
    <w:rsid w:val="49937ECB"/>
    <w:rsid w:val="49A301BC"/>
    <w:rsid w:val="49AC6430"/>
    <w:rsid w:val="49C66BA0"/>
    <w:rsid w:val="49F21C51"/>
    <w:rsid w:val="49F8686D"/>
    <w:rsid w:val="49FB4874"/>
    <w:rsid w:val="4A1E4EB5"/>
    <w:rsid w:val="4A1F17ED"/>
    <w:rsid w:val="4A207A37"/>
    <w:rsid w:val="4A2451F9"/>
    <w:rsid w:val="4A2E6E0C"/>
    <w:rsid w:val="4A2F5EE8"/>
    <w:rsid w:val="4A332FF0"/>
    <w:rsid w:val="4A417762"/>
    <w:rsid w:val="4A5C0CF2"/>
    <w:rsid w:val="4AAC6F97"/>
    <w:rsid w:val="4ABF7301"/>
    <w:rsid w:val="4AC86A1C"/>
    <w:rsid w:val="4AFB2C82"/>
    <w:rsid w:val="4B022AA8"/>
    <w:rsid w:val="4B0A7BF3"/>
    <w:rsid w:val="4B1E4454"/>
    <w:rsid w:val="4B247824"/>
    <w:rsid w:val="4B64758A"/>
    <w:rsid w:val="4B755AEB"/>
    <w:rsid w:val="4B7773EA"/>
    <w:rsid w:val="4B9B38D9"/>
    <w:rsid w:val="4BA35FA3"/>
    <w:rsid w:val="4BB76E7C"/>
    <w:rsid w:val="4BBB67E6"/>
    <w:rsid w:val="4BE62253"/>
    <w:rsid w:val="4BE7547E"/>
    <w:rsid w:val="4C0A1B5D"/>
    <w:rsid w:val="4C1A29C7"/>
    <w:rsid w:val="4C247426"/>
    <w:rsid w:val="4C3B1D3B"/>
    <w:rsid w:val="4C493556"/>
    <w:rsid w:val="4C4E6C93"/>
    <w:rsid w:val="4C753E72"/>
    <w:rsid w:val="4C7D0AC5"/>
    <w:rsid w:val="4C9254D0"/>
    <w:rsid w:val="4C9A1FF5"/>
    <w:rsid w:val="4CD42507"/>
    <w:rsid w:val="4CE5447B"/>
    <w:rsid w:val="4CEC0741"/>
    <w:rsid w:val="4D080E66"/>
    <w:rsid w:val="4D2316EE"/>
    <w:rsid w:val="4D276056"/>
    <w:rsid w:val="4D3B5D96"/>
    <w:rsid w:val="4D67310F"/>
    <w:rsid w:val="4D844222"/>
    <w:rsid w:val="4DDD6AE5"/>
    <w:rsid w:val="4DE22CE7"/>
    <w:rsid w:val="4DF3484E"/>
    <w:rsid w:val="4E070ACC"/>
    <w:rsid w:val="4E0E6031"/>
    <w:rsid w:val="4E101F28"/>
    <w:rsid w:val="4E324763"/>
    <w:rsid w:val="4E40336A"/>
    <w:rsid w:val="4E440DFB"/>
    <w:rsid w:val="4E47478D"/>
    <w:rsid w:val="4E517F51"/>
    <w:rsid w:val="4E5E0D4F"/>
    <w:rsid w:val="4E5E0D9B"/>
    <w:rsid w:val="4E71237D"/>
    <w:rsid w:val="4E781233"/>
    <w:rsid w:val="4E7C2FBC"/>
    <w:rsid w:val="4E9F34AE"/>
    <w:rsid w:val="4ED64A04"/>
    <w:rsid w:val="4ED70A85"/>
    <w:rsid w:val="4F0F7120"/>
    <w:rsid w:val="4F1E4783"/>
    <w:rsid w:val="4F2F0EBD"/>
    <w:rsid w:val="4F3B48B7"/>
    <w:rsid w:val="4F5C7580"/>
    <w:rsid w:val="4F9C261D"/>
    <w:rsid w:val="4FA5045D"/>
    <w:rsid w:val="4FAA6D45"/>
    <w:rsid w:val="4FB227F9"/>
    <w:rsid w:val="4FBB1E30"/>
    <w:rsid w:val="4FBB6D08"/>
    <w:rsid w:val="4FBB721B"/>
    <w:rsid w:val="4FBC5B66"/>
    <w:rsid w:val="4FC5582E"/>
    <w:rsid w:val="4FC80C5F"/>
    <w:rsid w:val="4FD236A5"/>
    <w:rsid w:val="500810A7"/>
    <w:rsid w:val="500A33BC"/>
    <w:rsid w:val="50205965"/>
    <w:rsid w:val="503C757B"/>
    <w:rsid w:val="50484B08"/>
    <w:rsid w:val="504B4599"/>
    <w:rsid w:val="505C31E2"/>
    <w:rsid w:val="505D496F"/>
    <w:rsid w:val="508A265A"/>
    <w:rsid w:val="509C6C7A"/>
    <w:rsid w:val="50AE7190"/>
    <w:rsid w:val="50AF185E"/>
    <w:rsid w:val="50B31943"/>
    <w:rsid w:val="50C30909"/>
    <w:rsid w:val="50D20FF4"/>
    <w:rsid w:val="50D36084"/>
    <w:rsid w:val="50E42816"/>
    <w:rsid w:val="50ED228A"/>
    <w:rsid w:val="50EF7843"/>
    <w:rsid w:val="5119087B"/>
    <w:rsid w:val="511D2926"/>
    <w:rsid w:val="51651B17"/>
    <w:rsid w:val="51680C7E"/>
    <w:rsid w:val="517104CC"/>
    <w:rsid w:val="518C36E9"/>
    <w:rsid w:val="519678C5"/>
    <w:rsid w:val="51A12437"/>
    <w:rsid w:val="51A142A4"/>
    <w:rsid w:val="51A67CAB"/>
    <w:rsid w:val="51C51212"/>
    <w:rsid w:val="51CF3E47"/>
    <w:rsid w:val="520124DF"/>
    <w:rsid w:val="520F48D5"/>
    <w:rsid w:val="52120F3C"/>
    <w:rsid w:val="521C7C97"/>
    <w:rsid w:val="522A3AF9"/>
    <w:rsid w:val="5232193F"/>
    <w:rsid w:val="525160AB"/>
    <w:rsid w:val="52870D24"/>
    <w:rsid w:val="52A06A87"/>
    <w:rsid w:val="52BA695B"/>
    <w:rsid w:val="52BB0D5D"/>
    <w:rsid w:val="52C30147"/>
    <w:rsid w:val="52CE2A50"/>
    <w:rsid w:val="52F34415"/>
    <w:rsid w:val="53077C4C"/>
    <w:rsid w:val="530A5B6C"/>
    <w:rsid w:val="53170276"/>
    <w:rsid w:val="53202B0F"/>
    <w:rsid w:val="53243152"/>
    <w:rsid w:val="53403162"/>
    <w:rsid w:val="534444F6"/>
    <w:rsid w:val="53491ACD"/>
    <w:rsid w:val="536055CA"/>
    <w:rsid w:val="536D0B4B"/>
    <w:rsid w:val="537D0AED"/>
    <w:rsid w:val="53C102EE"/>
    <w:rsid w:val="53E13DB0"/>
    <w:rsid w:val="53EC1CA3"/>
    <w:rsid w:val="54271722"/>
    <w:rsid w:val="544A09E9"/>
    <w:rsid w:val="545064F0"/>
    <w:rsid w:val="54574D2B"/>
    <w:rsid w:val="545D056B"/>
    <w:rsid w:val="54631E16"/>
    <w:rsid w:val="5466080B"/>
    <w:rsid w:val="54683408"/>
    <w:rsid w:val="548F44BC"/>
    <w:rsid w:val="5499133C"/>
    <w:rsid w:val="549C504F"/>
    <w:rsid w:val="549E40CC"/>
    <w:rsid w:val="54C85A6A"/>
    <w:rsid w:val="54DE6E0F"/>
    <w:rsid w:val="54E172C5"/>
    <w:rsid w:val="54EB07E7"/>
    <w:rsid w:val="5537662D"/>
    <w:rsid w:val="556C1B0C"/>
    <w:rsid w:val="557A65FC"/>
    <w:rsid w:val="55B11E59"/>
    <w:rsid w:val="55BF08A0"/>
    <w:rsid w:val="55BF400C"/>
    <w:rsid w:val="55C37614"/>
    <w:rsid w:val="55DF1953"/>
    <w:rsid w:val="55E11321"/>
    <w:rsid w:val="55E259A9"/>
    <w:rsid w:val="55EE4007"/>
    <w:rsid w:val="55FD7541"/>
    <w:rsid w:val="560E7F31"/>
    <w:rsid w:val="562D7D84"/>
    <w:rsid w:val="563237E8"/>
    <w:rsid w:val="563277D9"/>
    <w:rsid w:val="563607F2"/>
    <w:rsid w:val="563A4960"/>
    <w:rsid w:val="563D200A"/>
    <w:rsid w:val="564504DF"/>
    <w:rsid w:val="56511550"/>
    <w:rsid w:val="565648F0"/>
    <w:rsid w:val="56645B95"/>
    <w:rsid w:val="56732D7B"/>
    <w:rsid w:val="56B36075"/>
    <w:rsid w:val="56B664AA"/>
    <w:rsid w:val="56FB5628"/>
    <w:rsid w:val="57012F08"/>
    <w:rsid w:val="57271021"/>
    <w:rsid w:val="572B14B3"/>
    <w:rsid w:val="573242EF"/>
    <w:rsid w:val="57336A72"/>
    <w:rsid w:val="574E3472"/>
    <w:rsid w:val="57516CC9"/>
    <w:rsid w:val="5784186E"/>
    <w:rsid w:val="57897835"/>
    <w:rsid w:val="57933D39"/>
    <w:rsid w:val="579D76F6"/>
    <w:rsid w:val="57AB0F41"/>
    <w:rsid w:val="57E76DFC"/>
    <w:rsid w:val="58121A1F"/>
    <w:rsid w:val="58234EB8"/>
    <w:rsid w:val="587245F9"/>
    <w:rsid w:val="587377DD"/>
    <w:rsid w:val="587C75F5"/>
    <w:rsid w:val="58882C49"/>
    <w:rsid w:val="5893644A"/>
    <w:rsid w:val="58A26D5B"/>
    <w:rsid w:val="58A43F20"/>
    <w:rsid w:val="58AA0734"/>
    <w:rsid w:val="58AC0BB1"/>
    <w:rsid w:val="58B774D3"/>
    <w:rsid w:val="58C63D0B"/>
    <w:rsid w:val="58D9579D"/>
    <w:rsid w:val="58E80D9B"/>
    <w:rsid w:val="58F12B40"/>
    <w:rsid w:val="58FC0ADE"/>
    <w:rsid w:val="58FF46AF"/>
    <w:rsid w:val="590B0FFC"/>
    <w:rsid w:val="59245E8F"/>
    <w:rsid w:val="592F76F1"/>
    <w:rsid w:val="595B08F6"/>
    <w:rsid w:val="595F0423"/>
    <w:rsid w:val="596D5D4B"/>
    <w:rsid w:val="59944EAC"/>
    <w:rsid w:val="59A7017F"/>
    <w:rsid w:val="59A95BEB"/>
    <w:rsid w:val="59FA246A"/>
    <w:rsid w:val="5A027A6E"/>
    <w:rsid w:val="5A3A53EA"/>
    <w:rsid w:val="5A675878"/>
    <w:rsid w:val="5A8D12E1"/>
    <w:rsid w:val="5A955E48"/>
    <w:rsid w:val="5A9A0248"/>
    <w:rsid w:val="5AA747F3"/>
    <w:rsid w:val="5AAF02FD"/>
    <w:rsid w:val="5AC06DAA"/>
    <w:rsid w:val="5AD51382"/>
    <w:rsid w:val="5ADF63AE"/>
    <w:rsid w:val="5AED4DAC"/>
    <w:rsid w:val="5AF14800"/>
    <w:rsid w:val="5B1B6FBB"/>
    <w:rsid w:val="5B491F37"/>
    <w:rsid w:val="5B5145B5"/>
    <w:rsid w:val="5B645947"/>
    <w:rsid w:val="5B743BB3"/>
    <w:rsid w:val="5B7F68BC"/>
    <w:rsid w:val="5B822410"/>
    <w:rsid w:val="5B9D7B6D"/>
    <w:rsid w:val="5BBC30F1"/>
    <w:rsid w:val="5BBF3F7C"/>
    <w:rsid w:val="5BDC2D86"/>
    <w:rsid w:val="5BEE188A"/>
    <w:rsid w:val="5C0221F4"/>
    <w:rsid w:val="5C027D74"/>
    <w:rsid w:val="5C165057"/>
    <w:rsid w:val="5C1F5BE8"/>
    <w:rsid w:val="5C3D3CBA"/>
    <w:rsid w:val="5C430136"/>
    <w:rsid w:val="5C5E7575"/>
    <w:rsid w:val="5C713AF6"/>
    <w:rsid w:val="5C920450"/>
    <w:rsid w:val="5C9421E6"/>
    <w:rsid w:val="5C982253"/>
    <w:rsid w:val="5CAB1BF0"/>
    <w:rsid w:val="5CC202CF"/>
    <w:rsid w:val="5CD0624F"/>
    <w:rsid w:val="5CD47B35"/>
    <w:rsid w:val="5CD74DCC"/>
    <w:rsid w:val="5CF16F57"/>
    <w:rsid w:val="5D030BDC"/>
    <w:rsid w:val="5D0F554A"/>
    <w:rsid w:val="5D3449B0"/>
    <w:rsid w:val="5D5C2015"/>
    <w:rsid w:val="5D5D2708"/>
    <w:rsid w:val="5D895E3B"/>
    <w:rsid w:val="5D90477A"/>
    <w:rsid w:val="5D974921"/>
    <w:rsid w:val="5DAD6404"/>
    <w:rsid w:val="5DAF61A4"/>
    <w:rsid w:val="5DB17933"/>
    <w:rsid w:val="5DB66AFE"/>
    <w:rsid w:val="5DC441BB"/>
    <w:rsid w:val="5DD814B1"/>
    <w:rsid w:val="5DEB690A"/>
    <w:rsid w:val="5E1D66EE"/>
    <w:rsid w:val="5E413936"/>
    <w:rsid w:val="5E4B358C"/>
    <w:rsid w:val="5E5207F8"/>
    <w:rsid w:val="5E616704"/>
    <w:rsid w:val="5E716B83"/>
    <w:rsid w:val="5E7F7617"/>
    <w:rsid w:val="5EB215B3"/>
    <w:rsid w:val="5EB363A4"/>
    <w:rsid w:val="5EBE7E18"/>
    <w:rsid w:val="5ED145AA"/>
    <w:rsid w:val="5EEF0279"/>
    <w:rsid w:val="5EF45827"/>
    <w:rsid w:val="5F2E6969"/>
    <w:rsid w:val="5F3F64B3"/>
    <w:rsid w:val="5F4E5097"/>
    <w:rsid w:val="5F5F1DF5"/>
    <w:rsid w:val="5F824DE8"/>
    <w:rsid w:val="5F86403D"/>
    <w:rsid w:val="5FAE194C"/>
    <w:rsid w:val="5FB937F2"/>
    <w:rsid w:val="5FCD051A"/>
    <w:rsid w:val="5FE023A3"/>
    <w:rsid w:val="5FE13228"/>
    <w:rsid w:val="5FF9145D"/>
    <w:rsid w:val="601C1A34"/>
    <w:rsid w:val="60443628"/>
    <w:rsid w:val="605002B7"/>
    <w:rsid w:val="6066589F"/>
    <w:rsid w:val="606A0D09"/>
    <w:rsid w:val="60787704"/>
    <w:rsid w:val="60804872"/>
    <w:rsid w:val="608B5531"/>
    <w:rsid w:val="60B36089"/>
    <w:rsid w:val="60BD7C0D"/>
    <w:rsid w:val="60D02ACE"/>
    <w:rsid w:val="60D14FB7"/>
    <w:rsid w:val="60E23440"/>
    <w:rsid w:val="610B278D"/>
    <w:rsid w:val="61197F3B"/>
    <w:rsid w:val="611A5759"/>
    <w:rsid w:val="61243A40"/>
    <w:rsid w:val="61554E46"/>
    <w:rsid w:val="615A2F9D"/>
    <w:rsid w:val="615B16BA"/>
    <w:rsid w:val="615B703C"/>
    <w:rsid w:val="616C6701"/>
    <w:rsid w:val="61716A8C"/>
    <w:rsid w:val="619D33F4"/>
    <w:rsid w:val="619E1A41"/>
    <w:rsid w:val="61AD2646"/>
    <w:rsid w:val="61C01FCC"/>
    <w:rsid w:val="61CD6067"/>
    <w:rsid w:val="61DE3449"/>
    <w:rsid w:val="61F14F36"/>
    <w:rsid w:val="6206091F"/>
    <w:rsid w:val="62361D68"/>
    <w:rsid w:val="624A77DC"/>
    <w:rsid w:val="62532516"/>
    <w:rsid w:val="62694814"/>
    <w:rsid w:val="627255F5"/>
    <w:rsid w:val="627648BE"/>
    <w:rsid w:val="6299224B"/>
    <w:rsid w:val="62A043A8"/>
    <w:rsid w:val="62C93CEE"/>
    <w:rsid w:val="62D00B7F"/>
    <w:rsid w:val="62D36A9A"/>
    <w:rsid w:val="62F151B3"/>
    <w:rsid w:val="636131BE"/>
    <w:rsid w:val="63982A24"/>
    <w:rsid w:val="63E634B0"/>
    <w:rsid w:val="640B06D1"/>
    <w:rsid w:val="64111920"/>
    <w:rsid w:val="641A5B53"/>
    <w:rsid w:val="64355336"/>
    <w:rsid w:val="6477794F"/>
    <w:rsid w:val="647A226C"/>
    <w:rsid w:val="647A719B"/>
    <w:rsid w:val="649C79CD"/>
    <w:rsid w:val="649D22E3"/>
    <w:rsid w:val="649F20ED"/>
    <w:rsid w:val="64CE27EB"/>
    <w:rsid w:val="64E857C5"/>
    <w:rsid w:val="650A741A"/>
    <w:rsid w:val="65177E74"/>
    <w:rsid w:val="65183698"/>
    <w:rsid w:val="65183B3A"/>
    <w:rsid w:val="652812F5"/>
    <w:rsid w:val="653B7968"/>
    <w:rsid w:val="656A7C8D"/>
    <w:rsid w:val="656C6489"/>
    <w:rsid w:val="65756A3F"/>
    <w:rsid w:val="657B3C09"/>
    <w:rsid w:val="66183E7E"/>
    <w:rsid w:val="662115B4"/>
    <w:rsid w:val="66215D76"/>
    <w:rsid w:val="66273490"/>
    <w:rsid w:val="6634205E"/>
    <w:rsid w:val="66465D74"/>
    <w:rsid w:val="664A62CA"/>
    <w:rsid w:val="666B3AE1"/>
    <w:rsid w:val="66825272"/>
    <w:rsid w:val="66A11E83"/>
    <w:rsid w:val="66A83046"/>
    <w:rsid w:val="66C109EF"/>
    <w:rsid w:val="66D8658E"/>
    <w:rsid w:val="66D93FE4"/>
    <w:rsid w:val="66E17B5E"/>
    <w:rsid w:val="66F71488"/>
    <w:rsid w:val="670C1C90"/>
    <w:rsid w:val="670C524D"/>
    <w:rsid w:val="6713492E"/>
    <w:rsid w:val="67191C94"/>
    <w:rsid w:val="67274733"/>
    <w:rsid w:val="674024DE"/>
    <w:rsid w:val="676F4E3A"/>
    <w:rsid w:val="67762616"/>
    <w:rsid w:val="67AA4980"/>
    <w:rsid w:val="67AC57A8"/>
    <w:rsid w:val="67BD4A45"/>
    <w:rsid w:val="67C85CA4"/>
    <w:rsid w:val="67CA4CD7"/>
    <w:rsid w:val="67CB5730"/>
    <w:rsid w:val="67CC7375"/>
    <w:rsid w:val="67CC7E2E"/>
    <w:rsid w:val="68113F17"/>
    <w:rsid w:val="68351104"/>
    <w:rsid w:val="683641DE"/>
    <w:rsid w:val="68380834"/>
    <w:rsid w:val="683F36A7"/>
    <w:rsid w:val="685332C0"/>
    <w:rsid w:val="687126A3"/>
    <w:rsid w:val="68850245"/>
    <w:rsid w:val="688664FA"/>
    <w:rsid w:val="68877661"/>
    <w:rsid w:val="68B05A99"/>
    <w:rsid w:val="68B55419"/>
    <w:rsid w:val="68B75226"/>
    <w:rsid w:val="68BD2E6F"/>
    <w:rsid w:val="68DC7E48"/>
    <w:rsid w:val="68E762B2"/>
    <w:rsid w:val="690712D6"/>
    <w:rsid w:val="69481E11"/>
    <w:rsid w:val="694A025B"/>
    <w:rsid w:val="695269A4"/>
    <w:rsid w:val="695B34FD"/>
    <w:rsid w:val="69606156"/>
    <w:rsid w:val="696E0DFD"/>
    <w:rsid w:val="699962C4"/>
    <w:rsid w:val="699D0BCC"/>
    <w:rsid w:val="69A03DB6"/>
    <w:rsid w:val="69B61BBF"/>
    <w:rsid w:val="69C82014"/>
    <w:rsid w:val="69CF2717"/>
    <w:rsid w:val="69D204D2"/>
    <w:rsid w:val="69FB6CC5"/>
    <w:rsid w:val="6A2A327F"/>
    <w:rsid w:val="6A2A543B"/>
    <w:rsid w:val="6A346E12"/>
    <w:rsid w:val="6A397D00"/>
    <w:rsid w:val="6A501A57"/>
    <w:rsid w:val="6A5F6290"/>
    <w:rsid w:val="6A7071F0"/>
    <w:rsid w:val="6A7369B7"/>
    <w:rsid w:val="6A9C47DF"/>
    <w:rsid w:val="6AA205ED"/>
    <w:rsid w:val="6AB8057F"/>
    <w:rsid w:val="6AC67235"/>
    <w:rsid w:val="6ADC7763"/>
    <w:rsid w:val="6AE36C21"/>
    <w:rsid w:val="6AE47AE0"/>
    <w:rsid w:val="6AF43391"/>
    <w:rsid w:val="6AF50074"/>
    <w:rsid w:val="6B0116F7"/>
    <w:rsid w:val="6B0A5F8A"/>
    <w:rsid w:val="6B2A4FCB"/>
    <w:rsid w:val="6B2E7CAA"/>
    <w:rsid w:val="6B352BF7"/>
    <w:rsid w:val="6B477C09"/>
    <w:rsid w:val="6B532B50"/>
    <w:rsid w:val="6B742E76"/>
    <w:rsid w:val="6B782AD7"/>
    <w:rsid w:val="6BB32E5E"/>
    <w:rsid w:val="6BC364CF"/>
    <w:rsid w:val="6BDA223C"/>
    <w:rsid w:val="6BE45F45"/>
    <w:rsid w:val="6C132303"/>
    <w:rsid w:val="6C175DA7"/>
    <w:rsid w:val="6C185B09"/>
    <w:rsid w:val="6C286082"/>
    <w:rsid w:val="6C2860FE"/>
    <w:rsid w:val="6C2A76D4"/>
    <w:rsid w:val="6C3C7896"/>
    <w:rsid w:val="6C511333"/>
    <w:rsid w:val="6C580557"/>
    <w:rsid w:val="6C5A34F5"/>
    <w:rsid w:val="6C6E1AA8"/>
    <w:rsid w:val="6C730FDC"/>
    <w:rsid w:val="6C7A2BB0"/>
    <w:rsid w:val="6C9D5A2F"/>
    <w:rsid w:val="6CAA5F8E"/>
    <w:rsid w:val="6CBE20AB"/>
    <w:rsid w:val="6CC14114"/>
    <w:rsid w:val="6CC16D6B"/>
    <w:rsid w:val="6CCA100C"/>
    <w:rsid w:val="6CCE47FD"/>
    <w:rsid w:val="6CD7773D"/>
    <w:rsid w:val="6CE74855"/>
    <w:rsid w:val="6CEF763C"/>
    <w:rsid w:val="6CF43033"/>
    <w:rsid w:val="6CF72028"/>
    <w:rsid w:val="6CF90450"/>
    <w:rsid w:val="6D0678DA"/>
    <w:rsid w:val="6D145B03"/>
    <w:rsid w:val="6D1C5BDD"/>
    <w:rsid w:val="6D314BA7"/>
    <w:rsid w:val="6D7F1DF6"/>
    <w:rsid w:val="6D910460"/>
    <w:rsid w:val="6D9D2480"/>
    <w:rsid w:val="6DB43EF3"/>
    <w:rsid w:val="6DBE7AE6"/>
    <w:rsid w:val="6DC72B3E"/>
    <w:rsid w:val="6DCA204F"/>
    <w:rsid w:val="6DE003D2"/>
    <w:rsid w:val="6DF628B8"/>
    <w:rsid w:val="6E0079F5"/>
    <w:rsid w:val="6E65596E"/>
    <w:rsid w:val="6E711190"/>
    <w:rsid w:val="6E9140F5"/>
    <w:rsid w:val="6EA460F3"/>
    <w:rsid w:val="6EB622BE"/>
    <w:rsid w:val="6EB82D20"/>
    <w:rsid w:val="6EBC0489"/>
    <w:rsid w:val="6EE25B89"/>
    <w:rsid w:val="6F3E176D"/>
    <w:rsid w:val="6F537111"/>
    <w:rsid w:val="6F5F6EC2"/>
    <w:rsid w:val="6F6B59EB"/>
    <w:rsid w:val="6F736DDE"/>
    <w:rsid w:val="6F84049C"/>
    <w:rsid w:val="6F9518C9"/>
    <w:rsid w:val="6F9869A8"/>
    <w:rsid w:val="6FB269E4"/>
    <w:rsid w:val="6FB30223"/>
    <w:rsid w:val="6FCD3BD5"/>
    <w:rsid w:val="6FDA3AB6"/>
    <w:rsid w:val="6FE3242C"/>
    <w:rsid w:val="6FE40F84"/>
    <w:rsid w:val="6FE774D8"/>
    <w:rsid w:val="6FF02F13"/>
    <w:rsid w:val="700546AF"/>
    <w:rsid w:val="700C00BA"/>
    <w:rsid w:val="700C0D32"/>
    <w:rsid w:val="703C5814"/>
    <w:rsid w:val="704A6540"/>
    <w:rsid w:val="70550F0D"/>
    <w:rsid w:val="70623038"/>
    <w:rsid w:val="708C5FA7"/>
    <w:rsid w:val="70BC774C"/>
    <w:rsid w:val="70C67A23"/>
    <w:rsid w:val="70D4267C"/>
    <w:rsid w:val="70D945BE"/>
    <w:rsid w:val="70DF4570"/>
    <w:rsid w:val="70E650F9"/>
    <w:rsid w:val="70E664F3"/>
    <w:rsid w:val="71031490"/>
    <w:rsid w:val="710B4ED5"/>
    <w:rsid w:val="7114633E"/>
    <w:rsid w:val="711D1FB0"/>
    <w:rsid w:val="71225825"/>
    <w:rsid w:val="71443A7E"/>
    <w:rsid w:val="716559DF"/>
    <w:rsid w:val="71662A29"/>
    <w:rsid w:val="716A7C94"/>
    <w:rsid w:val="716D5BB1"/>
    <w:rsid w:val="71736FF2"/>
    <w:rsid w:val="717A1C59"/>
    <w:rsid w:val="717E2276"/>
    <w:rsid w:val="718C3515"/>
    <w:rsid w:val="71B9320E"/>
    <w:rsid w:val="71CB39F0"/>
    <w:rsid w:val="71DB7751"/>
    <w:rsid w:val="71E477AD"/>
    <w:rsid w:val="71E50A24"/>
    <w:rsid w:val="71F7580D"/>
    <w:rsid w:val="71FA7C11"/>
    <w:rsid w:val="72541886"/>
    <w:rsid w:val="725F780C"/>
    <w:rsid w:val="72621706"/>
    <w:rsid w:val="72630D6E"/>
    <w:rsid w:val="72675DDE"/>
    <w:rsid w:val="72677E4F"/>
    <w:rsid w:val="727121B2"/>
    <w:rsid w:val="727462CE"/>
    <w:rsid w:val="72843B66"/>
    <w:rsid w:val="72A626AB"/>
    <w:rsid w:val="72DC2687"/>
    <w:rsid w:val="72F11375"/>
    <w:rsid w:val="72F74308"/>
    <w:rsid w:val="73133F01"/>
    <w:rsid w:val="731A2243"/>
    <w:rsid w:val="731C48A7"/>
    <w:rsid w:val="73416B34"/>
    <w:rsid w:val="734250E9"/>
    <w:rsid w:val="734C68E8"/>
    <w:rsid w:val="734D0BC8"/>
    <w:rsid w:val="735805A6"/>
    <w:rsid w:val="735A5122"/>
    <w:rsid w:val="735F7CEE"/>
    <w:rsid w:val="73743325"/>
    <w:rsid w:val="73883396"/>
    <w:rsid w:val="73DA50E6"/>
    <w:rsid w:val="73E44F90"/>
    <w:rsid w:val="73FD15CA"/>
    <w:rsid w:val="74025D82"/>
    <w:rsid w:val="741838E3"/>
    <w:rsid w:val="74203947"/>
    <w:rsid w:val="742645B7"/>
    <w:rsid w:val="744D75DD"/>
    <w:rsid w:val="745460A3"/>
    <w:rsid w:val="745B6813"/>
    <w:rsid w:val="74657836"/>
    <w:rsid w:val="746D5D9E"/>
    <w:rsid w:val="74726D98"/>
    <w:rsid w:val="748976E9"/>
    <w:rsid w:val="748D0384"/>
    <w:rsid w:val="74984B9F"/>
    <w:rsid w:val="74A71884"/>
    <w:rsid w:val="74F8041E"/>
    <w:rsid w:val="75031C6A"/>
    <w:rsid w:val="752410F6"/>
    <w:rsid w:val="75252FCE"/>
    <w:rsid w:val="75433CA6"/>
    <w:rsid w:val="7561258E"/>
    <w:rsid w:val="7596254D"/>
    <w:rsid w:val="759E52C3"/>
    <w:rsid w:val="75AB0F1F"/>
    <w:rsid w:val="75B53980"/>
    <w:rsid w:val="75C64E3B"/>
    <w:rsid w:val="75E6633C"/>
    <w:rsid w:val="75EA113B"/>
    <w:rsid w:val="75FE6F19"/>
    <w:rsid w:val="75FF5608"/>
    <w:rsid w:val="76010F56"/>
    <w:rsid w:val="761E2575"/>
    <w:rsid w:val="763123D7"/>
    <w:rsid w:val="76465BFD"/>
    <w:rsid w:val="76485166"/>
    <w:rsid w:val="764F446C"/>
    <w:rsid w:val="766F12DD"/>
    <w:rsid w:val="76A14AE7"/>
    <w:rsid w:val="76A255E7"/>
    <w:rsid w:val="76CB116A"/>
    <w:rsid w:val="76ED740F"/>
    <w:rsid w:val="76F27D23"/>
    <w:rsid w:val="76F8206B"/>
    <w:rsid w:val="76FE4404"/>
    <w:rsid w:val="77165766"/>
    <w:rsid w:val="772D6519"/>
    <w:rsid w:val="77364659"/>
    <w:rsid w:val="774472A2"/>
    <w:rsid w:val="77531297"/>
    <w:rsid w:val="7777458E"/>
    <w:rsid w:val="777841F4"/>
    <w:rsid w:val="779358E6"/>
    <w:rsid w:val="77A87E8C"/>
    <w:rsid w:val="77B5561F"/>
    <w:rsid w:val="77B85728"/>
    <w:rsid w:val="77D65AEC"/>
    <w:rsid w:val="77E21495"/>
    <w:rsid w:val="77E323D8"/>
    <w:rsid w:val="78146621"/>
    <w:rsid w:val="786A0E68"/>
    <w:rsid w:val="78752B9D"/>
    <w:rsid w:val="788E2392"/>
    <w:rsid w:val="789C1971"/>
    <w:rsid w:val="78B7531E"/>
    <w:rsid w:val="78B7569D"/>
    <w:rsid w:val="78F239D3"/>
    <w:rsid w:val="79013F13"/>
    <w:rsid w:val="79205ED2"/>
    <w:rsid w:val="79316244"/>
    <w:rsid w:val="793B28F5"/>
    <w:rsid w:val="795F1862"/>
    <w:rsid w:val="796C0F61"/>
    <w:rsid w:val="79760E43"/>
    <w:rsid w:val="799C4ED5"/>
    <w:rsid w:val="79A27141"/>
    <w:rsid w:val="79A90BEC"/>
    <w:rsid w:val="79B05342"/>
    <w:rsid w:val="79BB3CE0"/>
    <w:rsid w:val="79C42BDA"/>
    <w:rsid w:val="79CC1914"/>
    <w:rsid w:val="79CC1A45"/>
    <w:rsid w:val="79CF44D8"/>
    <w:rsid w:val="79FB6066"/>
    <w:rsid w:val="7A2F213D"/>
    <w:rsid w:val="7A69501E"/>
    <w:rsid w:val="7A7C3527"/>
    <w:rsid w:val="7AB0379D"/>
    <w:rsid w:val="7AB1630E"/>
    <w:rsid w:val="7AD35AA5"/>
    <w:rsid w:val="7ADF30E2"/>
    <w:rsid w:val="7AFD137F"/>
    <w:rsid w:val="7B0806B7"/>
    <w:rsid w:val="7B7111F1"/>
    <w:rsid w:val="7B8725AE"/>
    <w:rsid w:val="7BAB2878"/>
    <w:rsid w:val="7BC165D2"/>
    <w:rsid w:val="7BDA50A5"/>
    <w:rsid w:val="7BE17E4C"/>
    <w:rsid w:val="7BEC2582"/>
    <w:rsid w:val="7BF92B91"/>
    <w:rsid w:val="7BFE66E3"/>
    <w:rsid w:val="7C1F6E39"/>
    <w:rsid w:val="7C2A39A5"/>
    <w:rsid w:val="7C433ECC"/>
    <w:rsid w:val="7C5F355F"/>
    <w:rsid w:val="7C9213A9"/>
    <w:rsid w:val="7C9A15D6"/>
    <w:rsid w:val="7CA626CB"/>
    <w:rsid w:val="7CB2347E"/>
    <w:rsid w:val="7CBE021E"/>
    <w:rsid w:val="7CC05B92"/>
    <w:rsid w:val="7CC731CC"/>
    <w:rsid w:val="7CE56B73"/>
    <w:rsid w:val="7CF00B6B"/>
    <w:rsid w:val="7CF27EB5"/>
    <w:rsid w:val="7D2B5ADD"/>
    <w:rsid w:val="7D3B5BAF"/>
    <w:rsid w:val="7D4A6DB1"/>
    <w:rsid w:val="7D682DC1"/>
    <w:rsid w:val="7D7F11BD"/>
    <w:rsid w:val="7D875B31"/>
    <w:rsid w:val="7D9372E7"/>
    <w:rsid w:val="7D9A5335"/>
    <w:rsid w:val="7D9C310E"/>
    <w:rsid w:val="7DB027E7"/>
    <w:rsid w:val="7DBA7169"/>
    <w:rsid w:val="7DBD3AB9"/>
    <w:rsid w:val="7DBE6F3C"/>
    <w:rsid w:val="7DC6023E"/>
    <w:rsid w:val="7DE01816"/>
    <w:rsid w:val="7DE81DA0"/>
    <w:rsid w:val="7DF13971"/>
    <w:rsid w:val="7E252843"/>
    <w:rsid w:val="7E312268"/>
    <w:rsid w:val="7E366851"/>
    <w:rsid w:val="7E4F1EA9"/>
    <w:rsid w:val="7E6E3849"/>
    <w:rsid w:val="7E7179C6"/>
    <w:rsid w:val="7E983077"/>
    <w:rsid w:val="7EBD52AE"/>
    <w:rsid w:val="7ED165F1"/>
    <w:rsid w:val="7EE7676F"/>
    <w:rsid w:val="7EEA2EE9"/>
    <w:rsid w:val="7EEE694E"/>
    <w:rsid w:val="7EEF1CEC"/>
    <w:rsid w:val="7F0937A5"/>
    <w:rsid w:val="7F0C6F57"/>
    <w:rsid w:val="7F53496C"/>
    <w:rsid w:val="7F5552D8"/>
    <w:rsid w:val="7F737392"/>
    <w:rsid w:val="7F7E5D1A"/>
    <w:rsid w:val="7F885E13"/>
    <w:rsid w:val="7F933903"/>
    <w:rsid w:val="7FAF4B71"/>
    <w:rsid w:val="7FEC4051"/>
    <w:rsid w:val="7FF37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99"/>
    <w:pPr>
      <w:jc w:val="center"/>
    </w:pPr>
    <w:rPr>
      <w:sz w:val="4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FollowedHyperlink"/>
    <w:basedOn w:val="8"/>
    <w:qFormat/>
    <w:uiPriority w:val="0"/>
    <w:rPr>
      <w:color w:val="800080"/>
      <w:u w:val="none"/>
    </w:rPr>
  </w:style>
  <w:style w:type="character" w:styleId="10">
    <w:name w:val="Hyperlink"/>
    <w:basedOn w:val="8"/>
    <w:qFormat/>
    <w:uiPriority w:val="0"/>
    <w:rPr>
      <w:color w:val="0000FF"/>
      <w:u w:val="none"/>
    </w:rPr>
  </w:style>
  <w:style w:type="character" w:styleId="11">
    <w:name w:val="HTML Code"/>
    <w:basedOn w:val="8"/>
    <w:qFormat/>
    <w:uiPriority w:val="0"/>
    <w:rPr>
      <w:rFonts w:ascii="Courier New" w:hAnsi="Courier New"/>
      <w:sz w:val="20"/>
    </w:rPr>
  </w:style>
  <w:style w:type="character" w:customStyle="1" w:styleId="12">
    <w:name w:val="prevdisabled"/>
    <w:basedOn w:val="8"/>
    <w:qFormat/>
    <w:uiPriority w:val="0"/>
  </w:style>
  <w:style w:type="character" w:customStyle="1" w:styleId="13">
    <w:name w:val="nextdisabled"/>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天津商务职业学院</Company>
  <Pages>11</Pages>
  <Words>820</Words>
  <Characters>4680</Characters>
  <Lines>39</Lines>
  <Paragraphs>10</Paragraphs>
  <TotalTime>27</TotalTime>
  <ScaleCrop>false</ScaleCrop>
  <LinksUpToDate>false</LinksUpToDate>
  <CharactersWithSpaces>5490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2018-12-29T00:46:00Z</dcterms:created>
  <dc:creator>lenovo</dc:creator>
  <cp:lastModifiedBy>lenovo</cp:lastModifiedBy>
  <cp:lastPrinted>2019-09-03T02:48:00Z</cp:lastPrinted>
  <dcterms:modified xsi:type="dcterms:W3CDTF">2019-09-16T00:45:00Z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